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78D" w:rsidRDefault="00C400A6" w:rsidP="00610B03">
      <w:pPr>
        <w:jc w:val="center"/>
        <w:rPr>
          <w:rFonts w:ascii="Arial" w:hAnsi="Arial" w:cs="Arial"/>
          <w:b/>
          <w:color w:val="000000"/>
          <w:lang w:val="es-ES"/>
        </w:rPr>
      </w:pPr>
      <w:bookmarkStart w:id="0" w:name="_GoBack"/>
      <w:bookmarkEnd w:id="0"/>
      <w:r w:rsidRPr="000E1E8C">
        <w:rPr>
          <w:rFonts w:ascii="Arial" w:hAnsi="Arial" w:cs="Arial"/>
          <w:b/>
          <w:color w:val="000000"/>
          <w:shd w:val="clear" w:color="auto" w:fill="C2D69B" w:themeFill="accent3" w:themeFillTint="99"/>
          <w:lang w:val="es-ES"/>
        </w:rPr>
        <w:t>FORMULARIO PARA LA POSTULACION DE EXPERIENCIAS</w:t>
      </w:r>
    </w:p>
    <w:p w:rsidR="006A255A" w:rsidRPr="00462E0C" w:rsidRDefault="00C400A6" w:rsidP="00610B03">
      <w:pPr>
        <w:jc w:val="center"/>
        <w:rPr>
          <w:rFonts w:ascii="Arial" w:hAnsi="Arial" w:cs="Arial"/>
          <w:b/>
          <w:color w:val="000000"/>
          <w:lang w:val="es-ES"/>
        </w:rPr>
      </w:pPr>
      <w:r w:rsidRPr="00462E0C">
        <w:rPr>
          <w:rFonts w:ascii="Arial" w:hAnsi="Arial" w:cs="Arial"/>
          <w:b/>
          <w:color w:val="000000"/>
          <w:lang w:val="es-ES"/>
        </w:rPr>
        <w:t>PREMIO NACIONAL DE ALTA GERENCIA</w:t>
      </w:r>
    </w:p>
    <w:p w:rsidR="00031B97" w:rsidRPr="00462E0C" w:rsidRDefault="00031B97" w:rsidP="00610B03">
      <w:pPr>
        <w:jc w:val="both"/>
        <w:rPr>
          <w:rFonts w:ascii="Arial" w:hAnsi="Arial" w:cs="Arial"/>
          <w:color w:val="000000"/>
          <w:lang w:val="es-ES"/>
        </w:rPr>
      </w:pPr>
    </w:p>
    <w:p w:rsidR="006A255A" w:rsidRPr="00462E0C" w:rsidRDefault="00586D8E" w:rsidP="00610B03">
      <w:pPr>
        <w:numPr>
          <w:ilvl w:val="0"/>
          <w:numId w:val="22"/>
        </w:numPr>
        <w:jc w:val="both"/>
        <w:rPr>
          <w:rFonts w:ascii="Arial" w:hAnsi="Arial" w:cs="Arial"/>
          <w:b/>
          <w:color w:val="000000"/>
          <w:lang w:val="es-ES"/>
        </w:rPr>
      </w:pPr>
      <w:r w:rsidRPr="00462E0C">
        <w:rPr>
          <w:rFonts w:ascii="Arial" w:hAnsi="Arial" w:cs="Arial"/>
          <w:b/>
          <w:color w:val="000000"/>
          <w:lang w:val="es-ES"/>
        </w:rPr>
        <w:t>INFORMACION GENERAL DE LA ENTIDAD</w:t>
      </w:r>
    </w:p>
    <w:p w:rsidR="00586D8E" w:rsidRPr="00462E0C" w:rsidRDefault="00586D8E" w:rsidP="00610B03">
      <w:pPr>
        <w:jc w:val="both"/>
        <w:rPr>
          <w:rFonts w:ascii="Arial" w:hAnsi="Arial" w:cs="Arial"/>
          <w:color w:val="000000"/>
          <w:lang w:val="es-ES"/>
        </w:rPr>
      </w:pPr>
    </w:p>
    <w:p w:rsidR="00586D8E" w:rsidRPr="00792ADA" w:rsidRDefault="00792ADA" w:rsidP="00610B03">
      <w:pPr>
        <w:jc w:val="both"/>
        <w:rPr>
          <w:rFonts w:ascii="Arial" w:hAnsi="Arial" w:cs="Arial"/>
          <w:b/>
          <w:color w:val="000000"/>
          <w:u w:val="single"/>
          <w:lang w:val="es-ES"/>
        </w:rPr>
      </w:pPr>
      <w:r>
        <w:rPr>
          <w:rFonts w:ascii="Arial" w:hAnsi="Arial" w:cs="Arial"/>
          <w:color w:val="000000"/>
          <w:lang w:val="es-ES"/>
        </w:rPr>
        <w:t>Nombre de la entidad</w:t>
      </w:r>
      <w:proofErr w:type="gramStart"/>
      <w:r>
        <w:rPr>
          <w:rFonts w:ascii="Arial" w:hAnsi="Arial" w:cs="Arial"/>
          <w:color w:val="000000"/>
          <w:lang w:val="es-ES"/>
        </w:rPr>
        <w:t>:</w:t>
      </w:r>
      <w:r w:rsidR="00586D8E" w:rsidRPr="00792ADA">
        <w:rPr>
          <w:rFonts w:ascii="Arial" w:hAnsi="Arial" w:cs="Arial"/>
          <w:b/>
          <w:color w:val="000000"/>
          <w:lang w:val="es-ES"/>
        </w:rPr>
        <w:t>Gobernación</w:t>
      </w:r>
      <w:proofErr w:type="gramEnd"/>
      <w:r w:rsidR="00586D8E" w:rsidRPr="00792ADA">
        <w:rPr>
          <w:rFonts w:ascii="Arial" w:hAnsi="Arial" w:cs="Arial"/>
          <w:b/>
          <w:color w:val="000000"/>
          <w:lang w:val="es-ES"/>
        </w:rPr>
        <w:t xml:space="preserve"> de Caldas</w:t>
      </w:r>
    </w:p>
    <w:p w:rsidR="00586D8E" w:rsidRPr="00462E0C" w:rsidRDefault="00586D8E" w:rsidP="00610B03">
      <w:pPr>
        <w:jc w:val="both"/>
        <w:rPr>
          <w:rFonts w:ascii="Arial" w:hAnsi="Arial" w:cs="Arial"/>
          <w:color w:val="000000"/>
          <w:u w:val="single"/>
          <w:lang w:val="es-ES"/>
        </w:rPr>
      </w:pPr>
      <w:r w:rsidRPr="00462E0C">
        <w:rPr>
          <w:rFonts w:ascii="Arial" w:hAnsi="Arial" w:cs="Arial"/>
          <w:color w:val="000000"/>
          <w:lang w:val="es-ES"/>
        </w:rPr>
        <w:t>Representante legal</w:t>
      </w:r>
      <w:r w:rsidR="00792ADA">
        <w:rPr>
          <w:rFonts w:ascii="Arial" w:hAnsi="Arial" w:cs="Arial"/>
          <w:color w:val="000000"/>
          <w:lang w:val="es-ES"/>
        </w:rPr>
        <w:t xml:space="preserve">: </w:t>
      </w:r>
      <w:r w:rsidRPr="00792ADA">
        <w:rPr>
          <w:rFonts w:ascii="Arial" w:hAnsi="Arial" w:cs="Arial"/>
          <w:b/>
          <w:color w:val="000000"/>
          <w:lang w:val="es-ES"/>
        </w:rPr>
        <w:t>Julián Gutiérrez Botero</w:t>
      </w:r>
    </w:p>
    <w:p w:rsidR="00031B97" w:rsidRPr="00792ADA" w:rsidRDefault="00586D8E" w:rsidP="00610B03">
      <w:pPr>
        <w:jc w:val="both"/>
        <w:rPr>
          <w:rFonts w:ascii="Arial" w:hAnsi="Arial" w:cs="Arial"/>
          <w:b/>
          <w:color w:val="000000"/>
          <w:lang w:val="es-ES"/>
        </w:rPr>
      </w:pPr>
      <w:r w:rsidRPr="00462E0C">
        <w:rPr>
          <w:rFonts w:ascii="Arial" w:hAnsi="Arial" w:cs="Arial"/>
          <w:color w:val="000000"/>
          <w:lang w:val="es-ES"/>
        </w:rPr>
        <w:t xml:space="preserve">Teléfonoy correo electrónico del representante legal: </w:t>
      </w:r>
      <w:r w:rsidR="00792ADA" w:rsidRPr="00792ADA">
        <w:rPr>
          <w:rFonts w:ascii="Arial" w:hAnsi="Arial" w:cs="Arial"/>
          <w:b/>
          <w:color w:val="000000"/>
          <w:lang w:val="es-ES"/>
        </w:rPr>
        <w:t>8842400-</w:t>
      </w:r>
      <w:r w:rsidR="00031B97" w:rsidRPr="00792ADA">
        <w:rPr>
          <w:rFonts w:ascii="Arial" w:hAnsi="Arial" w:cs="Arial"/>
          <w:b/>
          <w:color w:val="000000"/>
          <w:lang w:val="es-ES"/>
        </w:rPr>
        <w:t>jgutierrez@gobernaciondecaldas.gov.co</w:t>
      </w:r>
    </w:p>
    <w:p w:rsidR="00586D8E" w:rsidRPr="00792ADA" w:rsidRDefault="00586D8E" w:rsidP="00610B03">
      <w:pPr>
        <w:jc w:val="both"/>
        <w:rPr>
          <w:rFonts w:ascii="Arial" w:hAnsi="Arial" w:cs="Arial"/>
          <w:b/>
          <w:color w:val="000000"/>
          <w:lang w:val="es-ES"/>
        </w:rPr>
      </w:pPr>
      <w:r w:rsidRPr="00792ADA">
        <w:rPr>
          <w:rFonts w:ascii="Arial" w:hAnsi="Arial" w:cs="Arial"/>
          <w:color w:val="000000"/>
          <w:lang w:val="es-ES"/>
        </w:rPr>
        <w:t>Líder de la experiencia</w:t>
      </w:r>
      <w:r w:rsidRPr="00792ADA">
        <w:rPr>
          <w:rFonts w:ascii="Arial" w:hAnsi="Arial" w:cs="Arial"/>
          <w:b/>
          <w:color w:val="000000"/>
          <w:lang w:val="es-ES"/>
        </w:rPr>
        <w:t xml:space="preserve">: Gustavo Adolfo Castañeda Meza </w:t>
      </w:r>
    </w:p>
    <w:p w:rsidR="00586D8E" w:rsidRPr="00792ADA" w:rsidRDefault="00586D8E" w:rsidP="00610B03">
      <w:pPr>
        <w:jc w:val="both"/>
        <w:rPr>
          <w:rFonts w:ascii="Arial" w:hAnsi="Arial" w:cs="Arial"/>
          <w:color w:val="000000"/>
          <w:lang w:val="es-ES"/>
        </w:rPr>
      </w:pPr>
      <w:r w:rsidRPr="00792ADA">
        <w:rPr>
          <w:rFonts w:ascii="Arial" w:hAnsi="Arial" w:cs="Arial"/>
          <w:color w:val="000000"/>
          <w:lang w:val="es-ES"/>
        </w:rPr>
        <w:t>Teléfono y correo electrónico del líder de la postulación</w:t>
      </w:r>
      <w:proofErr w:type="gramStart"/>
      <w:r w:rsidRPr="00792ADA">
        <w:rPr>
          <w:rFonts w:ascii="Arial" w:hAnsi="Arial" w:cs="Arial"/>
          <w:color w:val="000000"/>
          <w:lang w:val="es-ES"/>
        </w:rPr>
        <w:t>:</w:t>
      </w:r>
      <w:r w:rsidR="00792ADA" w:rsidRPr="00792ADA">
        <w:rPr>
          <w:rFonts w:ascii="Arial" w:hAnsi="Arial" w:cs="Arial"/>
          <w:b/>
          <w:color w:val="000000"/>
          <w:lang w:val="es-ES"/>
        </w:rPr>
        <w:t>8842400</w:t>
      </w:r>
      <w:proofErr w:type="gramEnd"/>
      <w:r w:rsidR="00792ADA">
        <w:rPr>
          <w:rFonts w:ascii="Arial" w:hAnsi="Arial" w:cs="Arial"/>
          <w:b/>
          <w:color w:val="000000"/>
          <w:lang w:val="es-ES"/>
        </w:rPr>
        <w:t>- gacastaneda@gobernaciondecaldas.gov.co</w:t>
      </w:r>
    </w:p>
    <w:p w:rsidR="00586D8E" w:rsidRPr="00792ADA" w:rsidRDefault="00586D8E" w:rsidP="00610B03">
      <w:pPr>
        <w:jc w:val="both"/>
        <w:rPr>
          <w:rFonts w:ascii="Arial" w:hAnsi="Arial" w:cs="Arial"/>
          <w:b/>
          <w:color w:val="000000"/>
          <w:lang w:val="es-ES"/>
        </w:rPr>
      </w:pPr>
      <w:r w:rsidRPr="00792ADA">
        <w:rPr>
          <w:rFonts w:ascii="Arial" w:hAnsi="Arial" w:cs="Arial"/>
          <w:color w:val="000000"/>
          <w:lang w:val="es-ES"/>
        </w:rPr>
        <w:t>Dirección de la Entidad</w:t>
      </w:r>
      <w:r w:rsidR="00792ADA">
        <w:rPr>
          <w:rFonts w:ascii="Arial" w:hAnsi="Arial" w:cs="Arial"/>
          <w:color w:val="000000"/>
          <w:lang w:val="es-ES"/>
        </w:rPr>
        <w:t xml:space="preserve">: </w:t>
      </w:r>
      <w:r w:rsidRPr="00792ADA">
        <w:rPr>
          <w:rFonts w:ascii="Arial" w:hAnsi="Arial" w:cs="Arial"/>
          <w:b/>
          <w:color w:val="000000"/>
          <w:lang w:val="es-ES"/>
        </w:rPr>
        <w:t xml:space="preserve">Carrera 21 calles 22 y 23       Ciudad: Manizales </w:t>
      </w:r>
    </w:p>
    <w:p w:rsidR="00586D8E" w:rsidRPr="00792ADA" w:rsidRDefault="00586D8E" w:rsidP="00610B03">
      <w:pPr>
        <w:jc w:val="both"/>
        <w:rPr>
          <w:rFonts w:ascii="Arial" w:hAnsi="Arial" w:cs="Arial"/>
          <w:b/>
          <w:color w:val="000000"/>
          <w:lang w:val="es-ES"/>
        </w:rPr>
      </w:pPr>
      <w:r w:rsidRPr="00462E0C">
        <w:rPr>
          <w:rFonts w:ascii="Arial" w:hAnsi="Arial" w:cs="Arial"/>
          <w:color w:val="000000"/>
          <w:lang w:val="es-ES"/>
        </w:rPr>
        <w:t>Categoría en la cual se ubica la entidad</w:t>
      </w:r>
      <w:proofErr w:type="gramStart"/>
      <w:r w:rsidRPr="00462E0C">
        <w:rPr>
          <w:rFonts w:ascii="Arial" w:hAnsi="Arial" w:cs="Arial"/>
          <w:color w:val="000000"/>
          <w:lang w:val="es-ES"/>
        </w:rPr>
        <w:t>:</w:t>
      </w:r>
      <w:r w:rsidR="00792ADA" w:rsidRPr="00792ADA">
        <w:rPr>
          <w:rFonts w:ascii="Arial" w:hAnsi="Arial" w:cs="Arial"/>
          <w:b/>
          <w:color w:val="000000"/>
          <w:lang w:val="es-ES"/>
        </w:rPr>
        <w:t>Departamental</w:t>
      </w:r>
      <w:proofErr w:type="gramEnd"/>
    </w:p>
    <w:p w:rsidR="00A41073" w:rsidRPr="00462E0C" w:rsidRDefault="00A41073" w:rsidP="00610B03">
      <w:pPr>
        <w:rPr>
          <w:rFonts w:ascii="Arial" w:hAnsi="Arial" w:cs="Arial"/>
          <w:lang w:val="es-CO"/>
        </w:rPr>
      </w:pPr>
    </w:p>
    <w:p w:rsidR="00A41073" w:rsidRPr="00462E0C" w:rsidRDefault="00A41073" w:rsidP="00610B03">
      <w:pPr>
        <w:rPr>
          <w:rFonts w:ascii="Arial" w:hAnsi="Arial" w:cs="Arial"/>
          <w:b/>
          <w:lang w:val="es-CO"/>
        </w:rPr>
      </w:pPr>
      <w:r w:rsidRPr="00462E0C">
        <w:rPr>
          <w:rFonts w:ascii="Arial" w:hAnsi="Arial" w:cs="Arial"/>
          <w:b/>
          <w:lang w:val="es-CO"/>
        </w:rPr>
        <w:t xml:space="preserve">II CONTEXTO DE LA EXPERIENCIA </w:t>
      </w:r>
    </w:p>
    <w:p w:rsidR="00A41073" w:rsidRPr="00462E0C" w:rsidRDefault="00A41073" w:rsidP="00610B03">
      <w:pPr>
        <w:rPr>
          <w:rFonts w:ascii="Arial" w:hAnsi="Arial" w:cs="Arial"/>
          <w:b/>
          <w:lang w:val="es-CO"/>
        </w:rPr>
      </w:pPr>
    </w:p>
    <w:p w:rsidR="00A41073" w:rsidRPr="00462E0C" w:rsidRDefault="00A41073" w:rsidP="00610B03">
      <w:pPr>
        <w:rPr>
          <w:rFonts w:ascii="Arial" w:hAnsi="Arial" w:cs="Arial"/>
          <w:b/>
          <w:lang w:val="es-CO"/>
        </w:rPr>
      </w:pPr>
      <w:r w:rsidRPr="00462E0C">
        <w:rPr>
          <w:rFonts w:ascii="Arial" w:hAnsi="Arial" w:cs="Arial"/>
          <w:b/>
          <w:lang w:val="es-CO"/>
        </w:rPr>
        <w:t xml:space="preserve">NOMBRE DE LA EXPERIENCIA: </w:t>
      </w:r>
    </w:p>
    <w:p w:rsidR="00A41073" w:rsidRPr="00462E0C" w:rsidRDefault="00A41073" w:rsidP="00610B03">
      <w:pPr>
        <w:rPr>
          <w:rFonts w:ascii="Arial" w:hAnsi="Arial" w:cs="Arial"/>
          <w:b/>
          <w:lang w:val="es-CO"/>
        </w:rPr>
      </w:pPr>
    </w:p>
    <w:p w:rsidR="00A41073" w:rsidRPr="00462E0C" w:rsidRDefault="00A41073" w:rsidP="00610B03">
      <w:pPr>
        <w:rPr>
          <w:rFonts w:ascii="Arial" w:hAnsi="Arial" w:cs="Arial"/>
          <w:b/>
          <w:lang w:val="es-CO"/>
        </w:rPr>
      </w:pPr>
      <w:r w:rsidRPr="00462E0C">
        <w:rPr>
          <w:rFonts w:ascii="Arial" w:hAnsi="Arial" w:cs="Arial"/>
          <w:b/>
          <w:lang w:val="es-CO"/>
        </w:rPr>
        <w:t>ENCUENTROS DE PROSPERIDAD</w:t>
      </w:r>
    </w:p>
    <w:p w:rsidR="00A41073" w:rsidRPr="00462E0C" w:rsidRDefault="00A41073" w:rsidP="00610B03">
      <w:pPr>
        <w:rPr>
          <w:rFonts w:ascii="Arial" w:hAnsi="Arial" w:cs="Arial"/>
          <w:lang w:val="es-CO"/>
        </w:rPr>
      </w:pPr>
    </w:p>
    <w:p w:rsidR="00A41073" w:rsidRPr="00462E0C" w:rsidRDefault="004D48B9" w:rsidP="00610B03">
      <w:pPr>
        <w:numPr>
          <w:ilvl w:val="0"/>
          <w:numId w:val="23"/>
        </w:numPr>
        <w:rPr>
          <w:rFonts w:ascii="Arial" w:hAnsi="Arial" w:cs="Arial"/>
          <w:b/>
          <w:lang w:val="es-CO"/>
        </w:rPr>
      </w:pPr>
      <w:r w:rsidRPr="00462E0C">
        <w:rPr>
          <w:rFonts w:ascii="Arial" w:hAnsi="Arial" w:cs="Arial"/>
          <w:b/>
          <w:lang w:val="es-CO"/>
        </w:rPr>
        <w:t xml:space="preserve">EN QUE CONSISTE LA EXPERIENCIA </w:t>
      </w:r>
    </w:p>
    <w:p w:rsidR="00994135" w:rsidRPr="00462E0C" w:rsidRDefault="00994135" w:rsidP="00610B03">
      <w:pPr>
        <w:rPr>
          <w:rFonts w:ascii="Arial" w:hAnsi="Arial" w:cs="Arial"/>
          <w:lang w:val="es-CO"/>
        </w:rPr>
      </w:pPr>
    </w:p>
    <w:p w:rsidR="005B4271" w:rsidRDefault="007D170F" w:rsidP="00610B03">
      <w:pPr>
        <w:autoSpaceDE w:val="0"/>
        <w:autoSpaceDN w:val="0"/>
        <w:adjustRightInd w:val="0"/>
        <w:jc w:val="both"/>
        <w:rPr>
          <w:rFonts w:ascii="Arial" w:hAnsi="Arial" w:cs="Arial"/>
          <w:lang w:val="es-CO" w:eastAsia="es-CO"/>
        </w:rPr>
      </w:pPr>
      <w:r w:rsidRPr="00462E0C">
        <w:rPr>
          <w:rFonts w:ascii="Arial" w:hAnsi="Arial" w:cs="Arial"/>
          <w:lang w:val="es-CO"/>
        </w:rPr>
        <w:t xml:space="preserve">Con el fin de democratizar  y hacer  transparente la gestión pública en las acciones que se desarrollan al interior de la Gobernación de Caldas y fortalecer las relaciones </w:t>
      </w:r>
      <w:r w:rsidR="005B4271" w:rsidRPr="00462E0C">
        <w:rPr>
          <w:rFonts w:ascii="Arial" w:hAnsi="Arial" w:cs="Arial"/>
          <w:lang w:val="es-CO"/>
        </w:rPr>
        <w:t xml:space="preserve">entre la administración departamental con la municipal y la comunidad,  se está realizando en todos los municipios del departamento los ENCUENTROS DE PROSPERIDAD, </w:t>
      </w:r>
      <w:r w:rsidR="005B4271" w:rsidRPr="00462E0C">
        <w:rPr>
          <w:rFonts w:ascii="Arial" w:hAnsi="Arial" w:cs="Arial"/>
          <w:lang w:val="es-CO" w:eastAsia="es-CO"/>
        </w:rPr>
        <w:t xml:space="preserve"> como estrategia  de  política de buen gobierno.</w:t>
      </w:r>
    </w:p>
    <w:p w:rsidR="00371066" w:rsidRDefault="00A23C52" w:rsidP="00610B03">
      <w:pPr>
        <w:autoSpaceDE w:val="0"/>
        <w:autoSpaceDN w:val="0"/>
        <w:adjustRightInd w:val="0"/>
        <w:jc w:val="both"/>
        <w:rPr>
          <w:rFonts w:ascii="Arial" w:hAnsi="Arial" w:cs="Arial"/>
          <w:color w:val="383838"/>
          <w:shd w:val="clear" w:color="auto" w:fill="FFFFFF"/>
        </w:rPr>
      </w:pPr>
      <w:r w:rsidRPr="00371066">
        <w:rPr>
          <w:rFonts w:ascii="Arial" w:hAnsi="Arial" w:cs="Arial"/>
          <w:lang w:val="es-CO" w:eastAsia="es-CO"/>
        </w:rPr>
        <w:t xml:space="preserve">Los Encuentros de prosperidad son concebidos como un ejercicio de Gobernanza </w:t>
      </w:r>
      <w:r w:rsidR="00371066" w:rsidRPr="00371066">
        <w:rPr>
          <w:rFonts w:ascii="Arial" w:hAnsi="Arial" w:cs="Arial"/>
          <w:lang w:val="es-CO" w:eastAsia="es-CO"/>
        </w:rPr>
        <w:t xml:space="preserve">para dar </w:t>
      </w:r>
      <w:r w:rsidR="00371066" w:rsidRPr="00371066">
        <w:rPr>
          <w:rFonts w:ascii="Arial" w:hAnsi="Arial" w:cs="Arial"/>
          <w:color w:val="383838"/>
          <w:shd w:val="clear" w:color="auto" w:fill="FFFFFF"/>
        </w:rPr>
        <w:t xml:space="preserve">a conocer </w:t>
      </w:r>
      <w:r w:rsidR="00023C59">
        <w:rPr>
          <w:rFonts w:ascii="Arial" w:hAnsi="Arial" w:cs="Arial"/>
          <w:color w:val="383838"/>
          <w:shd w:val="clear" w:color="auto" w:fill="FFFFFF"/>
        </w:rPr>
        <w:t xml:space="preserve">a la comunidad </w:t>
      </w:r>
      <w:r w:rsidR="00371066" w:rsidRPr="00371066">
        <w:rPr>
          <w:rFonts w:ascii="Arial" w:hAnsi="Arial" w:cs="Arial"/>
          <w:color w:val="383838"/>
          <w:shd w:val="clear" w:color="auto" w:fill="FFFFFF"/>
        </w:rPr>
        <w:t>el Plan de Desarrollo del Departamento “</w:t>
      </w:r>
      <w:r w:rsidR="00371066" w:rsidRPr="00023C59">
        <w:rPr>
          <w:rFonts w:ascii="Arial" w:hAnsi="Arial" w:cs="Arial"/>
          <w:b/>
          <w:color w:val="383838"/>
          <w:shd w:val="clear" w:color="auto" w:fill="FFFFFF"/>
        </w:rPr>
        <w:t>Caldas en la Ruta de la Prosperidad</w:t>
      </w:r>
      <w:r w:rsidR="00371066" w:rsidRPr="00371066">
        <w:rPr>
          <w:rFonts w:ascii="Arial" w:hAnsi="Arial" w:cs="Arial"/>
          <w:color w:val="383838"/>
          <w:shd w:val="clear" w:color="auto" w:fill="FFFFFF"/>
        </w:rPr>
        <w:t>”,  los Planes de Acción de cada secretaria, trazar líneas estratégicas para el desarrollo de cada localidad y promover alianzas estratégicas</w:t>
      </w:r>
      <w:r w:rsidR="00023C59">
        <w:rPr>
          <w:rFonts w:ascii="Arial" w:hAnsi="Arial" w:cs="Arial"/>
          <w:color w:val="383838"/>
          <w:shd w:val="clear" w:color="auto" w:fill="FFFFFF"/>
        </w:rPr>
        <w:t xml:space="preserve">, de esta manera se está promoviendo una administración basada en </w:t>
      </w:r>
    </w:p>
    <w:p w:rsidR="00371066" w:rsidRDefault="00371066" w:rsidP="00610B03">
      <w:pPr>
        <w:autoSpaceDE w:val="0"/>
        <w:autoSpaceDN w:val="0"/>
        <w:adjustRightInd w:val="0"/>
        <w:jc w:val="both"/>
        <w:rPr>
          <w:rFonts w:ascii="Arial" w:hAnsi="Arial" w:cs="Arial"/>
          <w:color w:val="383838"/>
          <w:shd w:val="clear" w:color="auto" w:fill="FFFFFF"/>
        </w:rPr>
      </w:pPr>
      <w:r>
        <w:rPr>
          <w:rFonts w:ascii="Arial" w:hAnsi="Arial" w:cs="Arial"/>
          <w:color w:val="383838"/>
          <w:shd w:val="clear" w:color="auto" w:fill="FFFFFF"/>
        </w:rPr>
        <w:t xml:space="preserve"> “</w:t>
      </w:r>
      <w:r w:rsidRPr="001F34B6">
        <w:rPr>
          <w:rFonts w:ascii="Arial" w:hAnsi="Arial" w:cs="Arial"/>
          <w:b/>
          <w:color w:val="383838"/>
          <w:shd w:val="clear" w:color="auto" w:fill="FFFFFF"/>
        </w:rPr>
        <w:t>LA</w:t>
      </w:r>
      <w:r w:rsidRPr="00023C59">
        <w:rPr>
          <w:rFonts w:ascii="Arial" w:hAnsi="Arial" w:cs="Arial"/>
          <w:b/>
          <w:color w:val="383838"/>
          <w:shd w:val="clear" w:color="auto" w:fill="FFFFFF"/>
        </w:rPr>
        <w:t>GESTION POR RE</w:t>
      </w:r>
      <w:r w:rsidR="00023C59" w:rsidRPr="00023C59">
        <w:rPr>
          <w:rFonts w:ascii="Arial" w:hAnsi="Arial" w:cs="Arial"/>
          <w:b/>
          <w:color w:val="383838"/>
          <w:shd w:val="clear" w:color="auto" w:fill="FFFFFF"/>
        </w:rPr>
        <w:t>S</w:t>
      </w:r>
      <w:r w:rsidRPr="00023C59">
        <w:rPr>
          <w:rFonts w:ascii="Arial" w:hAnsi="Arial" w:cs="Arial"/>
          <w:b/>
          <w:color w:val="383838"/>
          <w:shd w:val="clear" w:color="auto" w:fill="FFFFFF"/>
        </w:rPr>
        <w:t>ULTADOS</w:t>
      </w:r>
      <w:r>
        <w:rPr>
          <w:rFonts w:ascii="Arial" w:hAnsi="Arial" w:cs="Arial"/>
          <w:color w:val="383838"/>
          <w:shd w:val="clear" w:color="auto" w:fill="FFFFFF"/>
        </w:rPr>
        <w:t xml:space="preserve">”, con el fin de incrementar la eficiencia y el impacto de los programas y proyectos que </w:t>
      </w:r>
      <w:r w:rsidR="00023C59">
        <w:rPr>
          <w:rFonts w:ascii="Arial" w:hAnsi="Arial" w:cs="Arial"/>
          <w:color w:val="383838"/>
          <w:shd w:val="clear" w:color="auto" w:fill="FFFFFF"/>
        </w:rPr>
        <w:t xml:space="preserve">se </w:t>
      </w:r>
      <w:r>
        <w:rPr>
          <w:rFonts w:ascii="Arial" w:hAnsi="Arial" w:cs="Arial"/>
          <w:color w:val="383838"/>
          <w:shd w:val="clear" w:color="auto" w:fill="FFFFFF"/>
        </w:rPr>
        <w:t>desarrolla</w:t>
      </w:r>
      <w:r w:rsidR="00023C59">
        <w:rPr>
          <w:rFonts w:ascii="Arial" w:hAnsi="Arial" w:cs="Arial"/>
          <w:color w:val="383838"/>
          <w:shd w:val="clear" w:color="auto" w:fill="FFFFFF"/>
        </w:rPr>
        <w:t>n en todo el Departamento.</w:t>
      </w:r>
    </w:p>
    <w:p w:rsidR="00FE77BA" w:rsidRPr="00462E0C" w:rsidRDefault="005B4271" w:rsidP="00610B03">
      <w:pPr>
        <w:autoSpaceDE w:val="0"/>
        <w:autoSpaceDN w:val="0"/>
        <w:adjustRightInd w:val="0"/>
        <w:jc w:val="both"/>
        <w:rPr>
          <w:rFonts w:ascii="Arial" w:hAnsi="Arial" w:cs="Arial"/>
          <w:lang w:val="es-CO" w:eastAsia="es-CO"/>
        </w:rPr>
      </w:pPr>
      <w:r w:rsidRPr="00462E0C">
        <w:rPr>
          <w:rFonts w:ascii="Arial" w:hAnsi="Arial" w:cs="Arial"/>
          <w:lang w:val="es-CO" w:eastAsia="es-CO"/>
        </w:rPr>
        <w:t xml:space="preserve">Estos encuentros </w:t>
      </w:r>
      <w:r w:rsidR="00EE0B4B" w:rsidRPr="00462E0C">
        <w:rPr>
          <w:rFonts w:ascii="Arial" w:hAnsi="Arial" w:cs="Arial"/>
          <w:lang w:val="es-CO" w:eastAsia="es-CO"/>
        </w:rPr>
        <w:t xml:space="preserve"> nos permiten mostrar a la </w:t>
      </w:r>
      <w:r w:rsidRPr="00462E0C">
        <w:rPr>
          <w:rFonts w:ascii="Arial" w:hAnsi="Arial" w:cs="Arial"/>
          <w:lang w:val="es-CO" w:eastAsia="es-CO"/>
        </w:rPr>
        <w:t xml:space="preserve"> comunidad </w:t>
      </w:r>
      <w:r w:rsidR="00EE0B4B" w:rsidRPr="00462E0C">
        <w:rPr>
          <w:rFonts w:ascii="Arial" w:hAnsi="Arial" w:cs="Arial"/>
          <w:lang w:val="es-CO" w:eastAsia="es-CO"/>
        </w:rPr>
        <w:t xml:space="preserve">la gestión que se está desarrollando </w:t>
      </w:r>
      <w:r w:rsidR="00FE77BA" w:rsidRPr="00462E0C">
        <w:rPr>
          <w:rFonts w:ascii="Arial" w:hAnsi="Arial" w:cs="Arial"/>
          <w:lang w:val="es-CO" w:eastAsia="es-CO"/>
        </w:rPr>
        <w:t>en todos los sectores (salud, educación, vivienda, deporte, cultura, infraestructura, seguridad y convivencia, desarrollo económico, desarrollo social</w:t>
      </w:r>
      <w:r w:rsidR="00287C97" w:rsidRPr="00462E0C">
        <w:rPr>
          <w:rFonts w:ascii="Arial" w:hAnsi="Arial" w:cs="Arial"/>
          <w:lang w:val="es-CO" w:eastAsia="es-CO"/>
        </w:rPr>
        <w:t>)</w:t>
      </w:r>
      <w:r w:rsidR="00E9699E" w:rsidRPr="00462E0C">
        <w:rPr>
          <w:rFonts w:ascii="Arial" w:hAnsi="Arial" w:cs="Arial"/>
          <w:lang w:val="es-CO" w:eastAsia="es-CO"/>
        </w:rPr>
        <w:t xml:space="preserve">, promover la participación de las comunidades y acercar a la comunidad con el gobernador, el alcalde, secretarios de  despacho </w:t>
      </w:r>
      <w:r w:rsidR="008A18BA" w:rsidRPr="00462E0C">
        <w:rPr>
          <w:rFonts w:ascii="Arial" w:hAnsi="Arial" w:cs="Arial"/>
          <w:lang w:val="es-CO" w:eastAsia="es-CO"/>
        </w:rPr>
        <w:t xml:space="preserve">para interactuar en torno a los </w:t>
      </w:r>
      <w:r w:rsidR="008A18BA" w:rsidRPr="00462E0C">
        <w:rPr>
          <w:rFonts w:ascii="Arial" w:hAnsi="Arial" w:cs="Arial"/>
          <w:lang w:val="es-CO" w:eastAsia="es-CO"/>
        </w:rPr>
        <w:lastRenderedPageBreak/>
        <w:t xml:space="preserve">programas y proyectos que se están ejecutando para el mejoramiento de la calidad de vida de los caldenses. </w:t>
      </w:r>
    </w:p>
    <w:p w:rsidR="009B38CB" w:rsidRPr="00462E0C" w:rsidRDefault="009B38CB" w:rsidP="00610B03">
      <w:pPr>
        <w:autoSpaceDE w:val="0"/>
        <w:autoSpaceDN w:val="0"/>
        <w:adjustRightInd w:val="0"/>
        <w:jc w:val="both"/>
        <w:rPr>
          <w:rFonts w:ascii="Arial" w:hAnsi="Arial" w:cs="Arial"/>
          <w:lang w:val="es-CO" w:eastAsia="es-CO"/>
        </w:rPr>
      </w:pPr>
    </w:p>
    <w:p w:rsidR="004D48B9" w:rsidRPr="00462E0C" w:rsidRDefault="004D48B9" w:rsidP="00610B03">
      <w:pPr>
        <w:numPr>
          <w:ilvl w:val="0"/>
          <w:numId w:val="23"/>
        </w:numPr>
        <w:autoSpaceDE w:val="0"/>
        <w:autoSpaceDN w:val="0"/>
        <w:adjustRightInd w:val="0"/>
        <w:jc w:val="both"/>
        <w:rPr>
          <w:rFonts w:ascii="Arial" w:hAnsi="Arial" w:cs="Arial"/>
          <w:b/>
          <w:lang w:val="es-CO" w:eastAsia="es-CO"/>
        </w:rPr>
      </w:pPr>
      <w:r w:rsidRPr="00462E0C">
        <w:rPr>
          <w:rFonts w:ascii="Arial" w:hAnsi="Arial" w:cs="Arial"/>
          <w:b/>
          <w:lang w:val="es-CO" w:eastAsia="es-CO"/>
        </w:rPr>
        <w:t xml:space="preserve">RAZONES QUE MOTIVARON  EL DESARROLLO DE LA EXPERIENCIA </w:t>
      </w:r>
    </w:p>
    <w:p w:rsidR="00AD68DF" w:rsidRPr="00462E0C" w:rsidRDefault="00AD68DF"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PROBLEMA:</w:t>
      </w:r>
      <w:r w:rsidRPr="00462E0C">
        <w:rPr>
          <w:rFonts w:ascii="Arial" w:hAnsi="Arial" w:cs="Arial"/>
          <w:lang w:val="es-CO" w:eastAsia="es-CO"/>
        </w:rPr>
        <w:t xml:space="preserve"> FALTA DE CREDIBILIDAD DE LA COMUNIDAD EN LOS PROCESOS QUE DESARROLLA EL GOBIERNO.</w:t>
      </w:r>
    </w:p>
    <w:p w:rsidR="00AD68DF" w:rsidRPr="00462E0C" w:rsidRDefault="00AD68DF" w:rsidP="00610B03">
      <w:pPr>
        <w:autoSpaceDE w:val="0"/>
        <w:autoSpaceDN w:val="0"/>
        <w:adjustRightInd w:val="0"/>
        <w:jc w:val="both"/>
        <w:rPr>
          <w:rFonts w:ascii="Arial" w:hAnsi="Arial" w:cs="Arial"/>
          <w:b/>
          <w:lang w:val="es-CO" w:eastAsia="es-CO"/>
        </w:rPr>
      </w:pPr>
      <w:r w:rsidRPr="00462E0C">
        <w:rPr>
          <w:rFonts w:ascii="Arial" w:hAnsi="Arial" w:cs="Arial"/>
          <w:b/>
          <w:lang w:val="es-CO" w:eastAsia="es-CO"/>
        </w:rPr>
        <w:t xml:space="preserve">MOTIVACION: </w:t>
      </w:r>
    </w:p>
    <w:p w:rsidR="00E3746F" w:rsidRPr="00462E0C" w:rsidRDefault="008D5141" w:rsidP="00610B03">
      <w:pPr>
        <w:numPr>
          <w:ilvl w:val="0"/>
          <w:numId w:val="24"/>
        </w:numPr>
        <w:autoSpaceDE w:val="0"/>
        <w:autoSpaceDN w:val="0"/>
        <w:adjustRightInd w:val="0"/>
        <w:jc w:val="both"/>
        <w:rPr>
          <w:rFonts w:ascii="Arial" w:hAnsi="Arial" w:cs="Arial"/>
          <w:lang w:val="es-CO" w:eastAsia="es-CO"/>
        </w:rPr>
      </w:pPr>
      <w:r w:rsidRPr="00462E0C">
        <w:rPr>
          <w:rFonts w:ascii="Arial" w:hAnsi="Arial" w:cs="Arial"/>
          <w:lang w:val="es-CO" w:eastAsia="es-CO"/>
        </w:rPr>
        <w:t>Lograr un mayor grado de gobernabilidad institucional</w:t>
      </w:r>
    </w:p>
    <w:p w:rsidR="008D5141" w:rsidRPr="00462E0C" w:rsidRDefault="008D5141" w:rsidP="00610B03">
      <w:pPr>
        <w:numPr>
          <w:ilvl w:val="0"/>
          <w:numId w:val="24"/>
        </w:numPr>
        <w:autoSpaceDE w:val="0"/>
        <w:autoSpaceDN w:val="0"/>
        <w:adjustRightInd w:val="0"/>
        <w:jc w:val="both"/>
        <w:rPr>
          <w:rFonts w:ascii="Arial" w:hAnsi="Arial" w:cs="Arial"/>
          <w:lang w:val="es-CO" w:eastAsia="es-CO"/>
        </w:rPr>
      </w:pPr>
      <w:r w:rsidRPr="00462E0C">
        <w:rPr>
          <w:rFonts w:ascii="Arial" w:hAnsi="Arial" w:cs="Arial"/>
          <w:lang w:val="es-CO" w:eastAsia="es-CO"/>
        </w:rPr>
        <w:t xml:space="preserve">Contribuir a que se dé una mayor Participación / Legalidad / Transparencia / Responsabilidad / Consenso / Equidad / Eficacia y Eficiencia / Sensibilidad, en todos los procesos que desarrolla la administración </w:t>
      </w:r>
      <w:r w:rsidR="008F794C" w:rsidRPr="00462E0C">
        <w:rPr>
          <w:rFonts w:ascii="Arial" w:hAnsi="Arial" w:cs="Arial"/>
          <w:lang w:val="es-CO" w:eastAsia="es-CO"/>
        </w:rPr>
        <w:t>departamental como insumo para la toma de decisiones.</w:t>
      </w:r>
    </w:p>
    <w:p w:rsidR="00610B03" w:rsidRDefault="00610B03" w:rsidP="00610B03">
      <w:pPr>
        <w:autoSpaceDE w:val="0"/>
        <w:autoSpaceDN w:val="0"/>
        <w:adjustRightInd w:val="0"/>
        <w:jc w:val="both"/>
        <w:rPr>
          <w:rFonts w:ascii="Arial" w:hAnsi="Arial" w:cs="Arial"/>
          <w:lang w:val="es-CO" w:eastAsia="es-CO"/>
        </w:rPr>
      </w:pPr>
    </w:p>
    <w:p w:rsidR="007A117C" w:rsidRPr="00462E0C" w:rsidRDefault="007A117C" w:rsidP="00610B03">
      <w:pPr>
        <w:autoSpaceDE w:val="0"/>
        <w:autoSpaceDN w:val="0"/>
        <w:adjustRightInd w:val="0"/>
        <w:jc w:val="both"/>
        <w:rPr>
          <w:rFonts w:ascii="Arial" w:hAnsi="Arial" w:cs="Arial"/>
          <w:lang w:val="es-CO" w:eastAsia="es-CO"/>
        </w:rPr>
      </w:pPr>
      <w:r w:rsidRPr="00462E0C">
        <w:rPr>
          <w:rFonts w:ascii="Arial" w:hAnsi="Arial" w:cs="Arial"/>
          <w:lang w:val="es-CO" w:eastAsia="es-CO"/>
        </w:rPr>
        <w:t xml:space="preserve">Los </w:t>
      </w:r>
      <w:r w:rsidRPr="00462E0C">
        <w:rPr>
          <w:rFonts w:ascii="Arial" w:hAnsi="Arial" w:cs="Arial"/>
          <w:b/>
          <w:lang w:val="es-CO" w:eastAsia="es-CO"/>
        </w:rPr>
        <w:t>Encuentros de  Prosperidad</w:t>
      </w:r>
      <w:r w:rsidRPr="00462E0C">
        <w:rPr>
          <w:rFonts w:ascii="Arial" w:hAnsi="Arial" w:cs="Arial"/>
          <w:lang w:val="es-CO" w:eastAsia="es-CO"/>
        </w:rPr>
        <w:t xml:space="preserve"> nos </w:t>
      </w:r>
      <w:r w:rsidR="002868B0" w:rsidRPr="00462E0C">
        <w:rPr>
          <w:rFonts w:ascii="Arial" w:hAnsi="Arial" w:cs="Arial"/>
          <w:lang w:val="es-CO" w:eastAsia="es-CO"/>
        </w:rPr>
        <w:t>permiten</w:t>
      </w:r>
      <w:r w:rsidRPr="00462E0C">
        <w:rPr>
          <w:rFonts w:ascii="Arial" w:hAnsi="Arial" w:cs="Arial"/>
          <w:lang w:val="es-CO" w:eastAsia="es-CO"/>
        </w:rPr>
        <w:t xml:space="preserve"> cumplir </w:t>
      </w:r>
      <w:r w:rsidR="00CC297E" w:rsidRPr="00462E0C">
        <w:rPr>
          <w:rFonts w:ascii="Arial" w:hAnsi="Arial" w:cs="Arial"/>
          <w:lang w:val="es-CO" w:eastAsia="es-CO"/>
        </w:rPr>
        <w:t xml:space="preserve">en cierta medida </w:t>
      </w:r>
      <w:r w:rsidRPr="00462E0C">
        <w:rPr>
          <w:rFonts w:ascii="Arial" w:hAnsi="Arial" w:cs="Arial"/>
          <w:lang w:val="es-CO" w:eastAsia="es-CO"/>
        </w:rPr>
        <w:t xml:space="preserve">con las 8 características  de una Política de </w:t>
      </w:r>
      <w:r w:rsidRPr="00462E0C">
        <w:rPr>
          <w:rFonts w:ascii="Arial" w:hAnsi="Arial" w:cs="Arial"/>
          <w:b/>
          <w:lang w:val="es-CO" w:eastAsia="es-CO"/>
        </w:rPr>
        <w:t>BUEN GOBIERNO.</w:t>
      </w:r>
    </w:p>
    <w:p w:rsidR="004D48B9" w:rsidRPr="00462E0C" w:rsidRDefault="004D48B9" w:rsidP="00610B03">
      <w:pPr>
        <w:autoSpaceDE w:val="0"/>
        <w:autoSpaceDN w:val="0"/>
        <w:adjustRightInd w:val="0"/>
        <w:jc w:val="both"/>
        <w:rPr>
          <w:rFonts w:ascii="Arial" w:hAnsi="Arial" w:cs="Arial"/>
          <w:lang w:val="es-CO" w:eastAsia="es-CO"/>
        </w:rPr>
      </w:pPr>
    </w:p>
    <w:p w:rsidR="00AA63A1" w:rsidRPr="00462E0C" w:rsidRDefault="002A33A7"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Participación</w:t>
      </w:r>
      <w:proofErr w:type="gramStart"/>
      <w:r w:rsidRPr="00462E0C">
        <w:rPr>
          <w:rFonts w:ascii="Arial" w:hAnsi="Arial" w:cs="Arial"/>
          <w:b/>
          <w:lang w:val="es-CO" w:eastAsia="es-CO"/>
        </w:rPr>
        <w:t>:</w:t>
      </w:r>
      <w:r w:rsidR="007A117C" w:rsidRPr="00462E0C">
        <w:rPr>
          <w:rFonts w:ascii="Arial" w:hAnsi="Arial" w:cs="Arial"/>
          <w:lang w:val="es-CO" w:eastAsia="es-CO"/>
        </w:rPr>
        <w:t>T</w:t>
      </w:r>
      <w:r w:rsidRPr="00462E0C">
        <w:rPr>
          <w:rFonts w:ascii="Arial" w:hAnsi="Arial" w:cs="Arial"/>
          <w:lang w:val="es-CO" w:eastAsia="es-CO"/>
        </w:rPr>
        <w:t>ener</w:t>
      </w:r>
      <w:proofErr w:type="gramEnd"/>
      <w:r w:rsidRPr="00462E0C">
        <w:rPr>
          <w:rFonts w:ascii="Arial" w:hAnsi="Arial" w:cs="Arial"/>
          <w:lang w:val="es-CO" w:eastAsia="es-CO"/>
        </w:rPr>
        <w:t xml:space="preserve"> un contacto directo con la comunidad, </w:t>
      </w:r>
      <w:r w:rsidR="00AA63A1" w:rsidRPr="00462E0C">
        <w:rPr>
          <w:rFonts w:ascii="Arial" w:hAnsi="Arial" w:cs="Arial"/>
          <w:lang w:val="es-CO" w:eastAsia="es-CO"/>
        </w:rPr>
        <w:t xml:space="preserve">es la </w:t>
      </w:r>
      <w:r w:rsidRPr="00462E0C">
        <w:rPr>
          <w:rFonts w:ascii="Arial" w:hAnsi="Arial" w:cs="Arial"/>
          <w:lang w:val="es-CO" w:eastAsia="es-CO"/>
        </w:rPr>
        <w:t xml:space="preserve">oportunidad que tiene la </w:t>
      </w:r>
      <w:r w:rsidR="00AA63A1" w:rsidRPr="00462E0C">
        <w:rPr>
          <w:rFonts w:ascii="Arial" w:hAnsi="Arial" w:cs="Arial"/>
          <w:lang w:val="es-CO" w:eastAsia="es-CO"/>
        </w:rPr>
        <w:t xml:space="preserve">población de </w:t>
      </w:r>
      <w:r w:rsidRPr="00462E0C">
        <w:rPr>
          <w:rFonts w:ascii="Arial" w:hAnsi="Arial" w:cs="Arial"/>
          <w:lang w:val="es-CO" w:eastAsia="es-CO"/>
        </w:rPr>
        <w:t>expresa</w:t>
      </w:r>
      <w:r w:rsidR="00AA63A1" w:rsidRPr="00462E0C">
        <w:rPr>
          <w:rFonts w:ascii="Arial" w:hAnsi="Arial" w:cs="Arial"/>
          <w:lang w:val="es-CO" w:eastAsia="es-CO"/>
        </w:rPr>
        <w:t>r sus inquietudes y necesidades</w:t>
      </w:r>
      <w:r w:rsidR="007A117C" w:rsidRPr="00462E0C">
        <w:rPr>
          <w:rFonts w:ascii="Arial" w:hAnsi="Arial" w:cs="Arial"/>
          <w:lang w:val="es-CO" w:eastAsia="es-CO"/>
        </w:rPr>
        <w:t>, ante todo el equipo de gobierno de la administración departamental.</w:t>
      </w:r>
    </w:p>
    <w:p w:rsidR="00AA63A1" w:rsidRPr="00462E0C" w:rsidRDefault="00AA63A1"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Legalidad</w:t>
      </w:r>
      <w:proofErr w:type="gramStart"/>
      <w:r w:rsidRPr="00462E0C">
        <w:rPr>
          <w:rFonts w:ascii="Arial" w:hAnsi="Arial" w:cs="Arial"/>
          <w:b/>
          <w:lang w:val="es-CO" w:eastAsia="es-CO"/>
        </w:rPr>
        <w:t>:</w:t>
      </w:r>
      <w:r w:rsidR="007A117C" w:rsidRPr="00462E0C">
        <w:rPr>
          <w:rFonts w:ascii="Arial" w:hAnsi="Arial" w:cs="Arial"/>
          <w:lang w:val="es-CO" w:eastAsia="es-CO"/>
        </w:rPr>
        <w:t>I</w:t>
      </w:r>
      <w:r w:rsidRPr="00462E0C">
        <w:rPr>
          <w:rFonts w:ascii="Arial" w:hAnsi="Arial" w:cs="Arial"/>
          <w:lang w:val="es-CO" w:eastAsia="es-CO"/>
        </w:rPr>
        <w:t>nformarle</w:t>
      </w:r>
      <w:proofErr w:type="gramEnd"/>
      <w:r w:rsidRPr="00462E0C">
        <w:rPr>
          <w:rFonts w:ascii="Arial" w:hAnsi="Arial" w:cs="Arial"/>
          <w:lang w:val="es-CO" w:eastAsia="es-CO"/>
        </w:rPr>
        <w:t xml:space="preserve"> a la comunidad la inversión que se está desarrollando en cada uno de los sectores, con </w:t>
      </w:r>
      <w:r w:rsidR="00D676F7" w:rsidRPr="00462E0C">
        <w:rPr>
          <w:rFonts w:ascii="Arial" w:hAnsi="Arial" w:cs="Arial"/>
          <w:lang w:val="es-CO" w:eastAsia="es-CO"/>
        </w:rPr>
        <w:t>una distribución justa y equitativa en todos los municipios del departamento, procurando siempre la  protección total de los derechos humanos de todos los caldenses.</w:t>
      </w:r>
    </w:p>
    <w:p w:rsidR="00265859" w:rsidRPr="00462E0C" w:rsidRDefault="00265859"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Transparencia</w:t>
      </w:r>
      <w:proofErr w:type="gramStart"/>
      <w:r w:rsidRPr="00462E0C">
        <w:rPr>
          <w:rFonts w:ascii="Arial" w:hAnsi="Arial" w:cs="Arial"/>
          <w:b/>
          <w:lang w:val="es-CO" w:eastAsia="es-CO"/>
        </w:rPr>
        <w:t>:</w:t>
      </w:r>
      <w:r w:rsidR="00B6577A" w:rsidRPr="00462E0C">
        <w:rPr>
          <w:rFonts w:ascii="Arial" w:hAnsi="Arial" w:cs="Arial"/>
          <w:lang w:val="es-CO" w:eastAsia="es-CO"/>
        </w:rPr>
        <w:t>Mostrar</w:t>
      </w:r>
      <w:proofErr w:type="gramEnd"/>
      <w:r w:rsidR="00B6577A" w:rsidRPr="00462E0C">
        <w:rPr>
          <w:rFonts w:ascii="Arial" w:hAnsi="Arial" w:cs="Arial"/>
          <w:lang w:val="es-CO" w:eastAsia="es-CO"/>
        </w:rPr>
        <w:t xml:space="preserve"> </w:t>
      </w:r>
      <w:r w:rsidRPr="00462E0C">
        <w:rPr>
          <w:rFonts w:ascii="Arial" w:hAnsi="Arial" w:cs="Arial"/>
          <w:lang w:val="es-CO" w:eastAsia="es-CO"/>
        </w:rPr>
        <w:t xml:space="preserve">de manera directa a la comunidad las decisiones, los programas y proyectos </w:t>
      </w:r>
      <w:r w:rsidR="004205FB" w:rsidRPr="00462E0C">
        <w:rPr>
          <w:rFonts w:ascii="Arial" w:hAnsi="Arial" w:cs="Arial"/>
          <w:lang w:val="es-CO" w:eastAsia="es-CO"/>
        </w:rPr>
        <w:t xml:space="preserve">que se están ejecutando de acuerdo a la leyes y normas. </w:t>
      </w:r>
    </w:p>
    <w:p w:rsidR="00FD79A7" w:rsidRPr="00462E0C" w:rsidRDefault="00FD79A7"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Responsabilidad</w:t>
      </w:r>
      <w:proofErr w:type="gramStart"/>
      <w:r w:rsidRPr="00462E0C">
        <w:rPr>
          <w:rFonts w:ascii="Arial" w:hAnsi="Arial" w:cs="Arial"/>
          <w:b/>
          <w:lang w:val="es-CO" w:eastAsia="es-CO"/>
        </w:rPr>
        <w:t>:</w:t>
      </w:r>
      <w:r w:rsidR="00B6577A" w:rsidRPr="00462E0C">
        <w:rPr>
          <w:rFonts w:ascii="Arial" w:hAnsi="Arial" w:cs="Arial"/>
          <w:lang w:val="es-CO" w:eastAsia="es-CO"/>
        </w:rPr>
        <w:t>Mostar</w:t>
      </w:r>
      <w:proofErr w:type="gramEnd"/>
      <w:r w:rsidR="00B6577A" w:rsidRPr="00462E0C">
        <w:rPr>
          <w:rFonts w:ascii="Arial" w:hAnsi="Arial" w:cs="Arial"/>
          <w:lang w:val="es-CO" w:eastAsia="es-CO"/>
        </w:rPr>
        <w:t xml:space="preserve"> a la comunidad la participación de todos los grupos poblacionales  en la inversión del departamento</w:t>
      </w:r>
      <w:r w:rsidR="00B6577A" w:rsidRPr="00462E0C">
        <w:rPr>
          <w:rFonts w:ascii="Arial" w:hAnsi="Arial" w:cs="Arial"/>
          <w:b/>
          <w:lang w:val="es-CO" w:eastAsia="es-CO"/>
        </w:rPr>
        <w:t xml:space="preserve">. </w:t>
      </w:r>
      <w:r w:rsidR="00792ADA">
        <w:rPr>
          <w:rFonts w:ascii="Arial" w:hAnsi="Arial" w:cs="Arial"/>
          <w:lang w:val="es-CO" w:eastAsia="es-CO"/>
        </w:rPr>
        <w:t>(</w:t>
      </w:r>
      <w:r w:rsidR="00792ADA" w:rsidRPr="00462E0C">
        <w:rPr>
          <w:rFonts w:ascii="Arial" w:hAnsi="Arial" w:cs="Arial"/>
          <w:lang w:val="es-CO" w:eastAsia="es-CO"/>
        </w:rPr>
        <w:t>Indígenas</w:t>
      </w:r>
      <w:r w:rsidR="00B6577A" w:rsidRPr="00462E0C">
        <w:rPr>
          <w:rFonts w:ascii="Arial" w:hAnsi="Arial" w:cs="Arial"/>
          <w:lang w:val="es-CO" w:eastAsia="es-CO"/>
        </w:rPr>
        <w:t>, afrodescendientes, rom o gitanos, lGTBI, víctimas del conflicto, madres cabezas de hogar, personas en condición de discapacidad</w:t>
      </w:r>
      <w:proofErr w:type="gramStart"/>
      <w:r w:rsidR="00B6577A" w:rsidRPr="00462E0C">
        <w:rPr>
          <w:rFonts w:ascii="Arial" w:hAnsi="Arial" w:cs="Arial"/>
          <w:lang w:val="es-CO" w:eastAsia="es-CO"/>
        </w:rPr>
        <w:t>) .</w:t>
      </w:r>
      <w:proofErr w:type="gramEnd"/>
    </w:p>
    <w:p w:rsidR="00A27F74" w:rsidRPr="00462E0C" w:rsidRDefault="00FD79A7" w:rsidP="00610B03">
      <w:pPr>
        <w:autoSpaceDE w:val="0"/>
        <w:autoSpaceDN w:val="0"/>
        <w:adjustRightInd w:val="0"/>
        <w:jc w:val="both"/>
        <w:rPr>
          <w:rFonts w:ascii="Arial" w:hAnsi="Arial" w:cs="Arial"/>
          <w:b/>
          <w:lang w:val="es-CO" w:eastAsia="es-CO"/>
        </w:rPr>
      </w:pPr>
      <w:r w:rsidRPr="00462E0C">
        <w:rPr>
          <w:rFonts w:ascii="Arial" w:hAnsi="Arial" w:cs="Arial"/>
          <w:b/>
          <w:lang w:val="es-CO" w:eastAsia="es-CO"/>
        </w:rPr>
        <w:t>Consenso</w:t>
      </w:r>
      <w:r w:rsidR="007A117C" w:rsidRPr="00462E0C">
        <w:rPr>
          <w:rFonts w:ascii="Arial" w:hAnsi="Arial" w:cs="Arial"/>
          <w:b/>
          <w:lang w:val="es-CO" w:eastAsia="es-CO"/>
        </w:rPr>
        <w:t xml:space="preserve">: </w:t>
      </w:r>
      <w:r w:rsidR="003E7E6C" w:rsidRPr="00462E0C">
        <w:rPr>
          <w:rFonts w:ascii="Arial" w:hAnsi="Arial" w:cs="Arial"/>
          <w:b/>
          <w:lang w:val="es-CO" w:eastAsia="es-CO"/>
        </w:rPr>
        <w:t>R</w:t>
      </w:r>
      <w:r w:rsidR="00A27F74" w:rsidRPr="00462E0C">
        <w:rPr>
          <w:rFonts w:ascii="Arial" w:hAnsi="Arial" w:cs="Arial"/>
          <w:lang w:val="es-CO" w:eastAsia="es-CO"/>
        </w:rPr>
        <w:t xml:space="preserve">ealizar </w:t>
      </w:r>
      <w:r w:rsidR="00792ADA" w:rsidRPr="00462E0C">
        <w:rPr>
          <w:rFonts w:ascii="Arial" w:hAnsi="Arial" w:cs="Arial"/>
          <w:lang w:val="es-CO" w:eastAsia="es-CO"/>
        </w:rPr>
        <w:t>acuerdos para</w:t>
      </w:r>
      <w:r w:rsidR="00A27F74" w:rsidRPr="00462E0C">
        <w:rPr>
          <w:rFonts w:ascii="Arial" w:hAnsi="Arial" w:cs="Arial"/>
          <w:lang w:val="es-CO" w:eastAsia="es-CO"/>
        </w:rPr>
        <w:t xml:space="preserve"> la ejecución de proyectos</w:t>
      </w:r>
      <w:r w:rsidR="00573A31" w:rsidRPr="00462E0C">
        <w:rPr>
          <w:rFonts w:ascii="Arial" w:hAnsi="Arial" w:cs="Arial"/>
          <w:lang w:val="es-CO" w:eastAsia="es-CO"/>
        </w:rPr>
        <w:t>, teniendo los contextos sociales de cada localidad.</w:t>
      </w:r>
    </w:p>
    <w:p w:rsidR="003B17FB" w:rsidRPr="00462E0C" w:rsidRDefault="003B17FB"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Equidad</w:t>
      </w:r>
      <w:r w:rsidR="00792ADA" w:rsidRPr="00462E0C">
        <w:rPr>
          <w:rFonts w:ascii="Arial" w:hAnsi="Arial" w:cs="Arial"/>
          <w:lang w:val="es-CO" w:eastAsia="es-CO"/>
        </w:rPr>
        <w:t>: Mostrar</w:t>
      </w:r>
      <w:r w:rsidRPr="00462E0C">
        <w:rPr>
          <w:rFonts w:ascii="Arial" w:hAnsi="Arial" w:cs="Arial"/>
          <w:lang w:val="es-CO" w:eastAsia="es-CO"/>
        </w:rPr>
        <w:t xml:space="preserve"> a la comunidad que todos los grupos más vulnerables de la población están siendo favorecidos  con los programas y proyectos implementados tanto por la administración  departamental como la  municipal</w:t>
      </w:r>
      <w:r w:rsidR="005E1012" w:rsidRPr="00462E0C">
        <w:rPr>
          <w:rFonts w:ascii="Arial" w:hAnsi="Arial" w:cs="Arial"/>
          <w:lang w:val="es-CO" w:eastAsia="es-CO"/>
        </w:rPr>
        <w:t xml:space="preserve">, con el fin </w:t>
      </w:r>
      <w:r w:rsidR="00792ADA" w:rsidRPr="00462E0C">
        <w:rPr>
          <w:rFonts w:ascii="Arial" w:hAnsi="Arial" w:cs="Arial"/>
          <w:lang w:val="es-CO" w:eastAsia="es-CO"/>
        </w:rPr>
        <w:t>de. Mejorar</w:t>
      </w:r>
      <w:r w:rsidRPr="00462E0C">
        <w:rPr>
          <w:rFonts w:ascii="Arial" w:hAnsi="Arial" w:cs="Arial"/>
          <w:lang w:val="es-CO" w:eastAsia="es-CO"/>
        </w:rPr>
        <w:t xml:space="preserve"> o mantener su situación de bienestar.</w:t>
      </w:r>
    </w:p>
    <w:p w:rsidR="00484D91" w:rsidRDefault="003B17FB"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Eficacia y Eficiencia</w:t>
      </w:r>
      <w:r w:rsidR="00892422" w:rsidRPr="00462E0C">
        <w:rPr>
          <w:rFonts w:ascii="Arial" w:hAnsi="Arial" w:cs="Arial"/>
          <w:b/>
          <w:lang w:val="es-CO" w:eastAsia="es-CO"/>
        </w:rPr>
        <w:t xml:space="preserve">: </w:t>
      </w:r>
      <w:r w:rsidR="00892422" w:rsidRPr="00462E0C">
        <w:rPr>
          <w:rFonts w:ascii="Arial" w:hAnsi="Arial" w:cs="Arial"/>
          <w:lang w:val="es-CO" w:eastAsia="es-CO"/>
        </w:rPr>
        <w:t>Utilización de una manera adecuada de los recursos del Departamento</w:t>
      </w:r>
      <w:r w:rsidR="00484D91">
        <w:rPr>
          <w:rFonts w:ascii="Arial" w:hAnsi="Arial" w:cs="Arial"/>
          <w:lang w:val="es-CO" w:eastAsia="es-CO"/>
        </w:rPr>
        <w:t>.</w:t>
      </w:r>
    </w:p>
    <w:p w:rsidR="00EF4157" w:rsidRPr="00462E0C" w:rsidRDefault="003B17FB" w:rsidP="00610B03">
      <w:pPr>
        <w:autoSpaceDE w:val="0"/>
        <w:autoSpaceDN w:val="0"/>
        <w:adjustRightInd w:val="0"/>
        <w:jc w:val="both"/>
        <w:rPr>
          <w:rFonts w:ascii="Arial" w:hAnsi="Arial" w:cs="Arial"/>
          <w:lang w:val="es-CO" w:eastAsia="es-CO"/>
        </w:rPr>
      </w:pPr>
      <w:r w:rsidRPr="00462E0C">
        <w:rPr>
          <w:rFonts w:ascii="Arial" w:hAnsi="Arial" w:cs="Arial"/>
          <w:b/>
          <w:lang w:val="es-CO" w:eastAsia="es-CO"/>
        </w:rPr>
        <w:t>Sensibilidad</w:t>
      </w:r>
      <w:r w:rsidR="00A458CC" w:rsidRPr="00462E0C">
        <w:rPr>
          <w:rFonts w:ascii="Arial" w:hAnsi="Arial" w:cs="Arial"/>
          <w:b/>
          <w:lang w:val="es-CO" w:eastAsia="es-CO"/>
        </w:rPr>
        <w:t xml:space="preserve">: </w:t>
      </w:r>
      <w:r w:rsidR="002E0368" w:rsidRPr="00462E0C">
        <w:rPr>
          <w:rFonts w:ascii="Arial" w:hAnsi="Arial" w:cs="Arial"/>
          <w:lang w:val="es-CO" w:eastAsia="es-CO"/>
        </w:rPr>
        <w:t>Desde la Construcción del</w:t>
      </w:r>
      <w:r w:rsidR="002E0368" w:rsidRPr="00462E0C">
        <w:rPr>
          <w:rFonts w:ascii="Arial" w:eastAsia="Times New Roman" w:hAnsi="Arial" w:cs="Arial"/>
          <w:lang w:eastAsia="es-CO"/>
        </w:rPr>
        <w:t xml:space="preserve">actual Plan de Desarrollo 2013-2015 “En la Ruta de la Prosperidad”, </w:t>
      </w:r>
      <w:r w:rsidR="00484D91">
        <w:rPr>
          <w:rFonts w:ascii="Arial" w:eastAsia="Times New Roman" w:hAnsi="Arial" w:cs="Arial"/>
          <w:lang w:eastAsia="es-CO"/>
        </w:rPr>
        <w:t xml:space="preserve">la Gobernación es sensible a todas las demandas y necesidades de la población, esta iniciativa </w:t>
      </w:r>
      <w:r w:rsidR="002E0368" w:rsidRPr="00462E0C">
        <w:rPr>
          <w:rFonts w:ascii="Arial" w:eastAsia="Times New Roman" w:hAnsi="Arial" w:cs="Arial"/>
          <w:lang w:eastAsia="es-CO"/>
        </w:rPr>
        <w:t xml:space="preserve"> implica la participación activa de todos los actores de una forma comprometida y de participación real y efectiva no solo en la definición de propuestas si</w:t>
      </w:r>
      <w:r w:rsidR="00484D91">
        <w:rPr>
          <w:rFonts w:ascii="Arial" w:eastAsia="Times New Roman" w:hAnsi="Arial" w:cs="Arial"/>
          <w:lang w:eastAsia="es-CO"/>
        </w:rPr>
        <w:t>no también en la ejecución de la</w:t>
      </w:r>
      <w:r w:rsidR="002E0368" w:rsidRPr="00462E0C">
        <w:rPr>
          <w:rFonts w:ascii="Arial" w:eastAsia="Times New Roman" w:hAnsi="Arial" w:cs="Arial"/>
          <w:lang w:eastAsia="es-CO"/>
        </w:rPr>
        <w:t>s mism</w:t>
      </w:r>
      <w:r w:rsidR="00423839">
        <w:rPr>
          <w:rFonts w:ascii="Arial" w:eastAsia="Times New Roman" w:hAnsi="Arial" w:cs="Arial"/>
          <w:lang w:eastAsia="es-CO"/>
        </w:rPr>
        <w:t>a</w:t>
      </w:r>
      <w:r w:rsidR="002E0368" w:rsidRPr="00462E0C">
        <w:rPr>
          <w:rFonts w:ascii="Arial" w:eastAsia="Times New Roman" w:hAnsi="Arial" w:cs="Arial"/>
          <w:lang w:eastAsia="es-CO"/>
        </w:rPr>
        <w:t>s. </w:t>
      </w:r>
    </w:p>
    <w:p w:rsidR="00EF4157" w:rsidRPr="00462E0C" w:rsidRDefault="00EF4157" w:rsidP="00610B03">
      <w:pPr>
        <w:autoSpaceDE w:val="0"/>
        <w:autoSpaceDN w:val="0"/>
        <w:adjustRightInd w:val="0"/>
        <w:ind w:left="1080"/>
        <w:jc w:val="both"/>
        <w:rPr>
          <w:rFonts w:ascii="Arial" w:hAnsi="Arial" w:cs="Arial"/>
          <w:lang w:val="es-CO" w:eastAsia="es-CO"/>
        </w:rPr>
      </w:pPr>
    </w:p>
    <w:p w:rsidR="00EF4157" w:rsidRPr="00462E0C" w:rsidRDefault="00EF4157" w:rsidP="00610B03">
      <w:pPr>
        <w:numPr>
          <w:ilvl w:val="0"/>
          <w:numId w:val="35"/>
        </w:numPr>
        <w:autoSpaceDE w:val="0"/>
        <w:autoSpaceDN w:val="0"/>
        <w:adjustRightInd w:val="0"/>
        <w:jc w:val="both"/>
        <w:rPr>
          <w:rFonts w:ascii="Arial" w:hAnsi="Arial" w:cs="Arial"/>
          <w:b/>
          <w:lang w:val="es-CO" w:eastAsia="es-CO"/>
        </w:rPr>
      </w:pPr>
      <w:r w:rsidRPr="00462E0C">
        <w:rPr>
          <w:rFonts w:ascii="Arial" w:hAnsi="Arial" w:cs="Arial"/>
          <w:b/>
          <w:lang w:val="es-CO" w:eastAsia="es-CO"/>
        </w:rPr>
        <w:t xml:space="preserve">CRITERIOS A DESARROLLAR Y QUE OTROGAN PUNTAJE EN EL PROCESO DE EVALUACION </w:t>
      </w:r>
    </w:p>
    <w:p w:rsidR="006A668F" w:rsidRPr="00462E0C" w:rsidRDefault="006A668F" w:rsidP="00610B03">
      <w:pPr>
        <w:numPr>
          <w:ilvl w:val="0"/>
          <w:numId w:val="32"/>
        </w:numPr>
        <w:autoSpaceDE w:val="0"/>
        <w:autoSpaceDN w:val="0"/>
        <w:adjustRightInd w:val="0"/>
        <w:jc w:val="both"/>
        <w:rPr>
          <w:rFonts w:ascii="Arial" w:hAnsi="Arial" w:cs="Arial"/>
          <w:b/>
          <w:u w:val="single"/>
          <w:lang w:val="es-CO" w:eastAsia="es-CO"/>
        </w:rPr>
      </w:pPr>
      <w:r w:rsidRPr="00462E0C">
        <w:rPr>
          <w:rFonts w:ascii="Arial" w:hAnsi="Arial" w:cs="Arial"/>
          <w:b/>
          <w:u w:val="single"/>
          <w:lang w:val="es-CO" w:eastAsia="es-CO"/>
        </w:rPr>
        <w:t>BENEFICIOS O RESULTADOS DE IMPACTO</w:t>
      </w:r>
    </w:p>
    <w:p w:rsidR="006A668F" w:rsidRPr="00462E0C" w:rsidRDefault="006A668F" w:rsidP="00610B03">
      <w:pPr>
        <w:autoSpaceDE w:val="0"/>
        <w:autoSpaceDN w:val="0"/>
        <w:adjustRightInd w:val="0"/>
        <w:ind w:left="1080"/>
        <w:jc w:val="both"/>
        <w:rPr>
          <w:rFonts w:ascii="Arial" w:hAnsi="Arial" w:cs="Arial"/>
          <w:b/>
          <w:u w:val="single"/>
          <w:lang w:val="es-CO" w:eastAsia="es-CO"/>
        </w:rPr>
      </w:pPr>
    </w:p>
    <w:p w:rsidR="008F270A" w:rsidRPr="00462E0C" w:rsidRDefault="008F270A" w:rsidP="00610B03">
      <w:pPr>
        <w:shd w:val="clear" w:color="auto" w:fill="CCC0D9"/>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ENCUENTROS  DE PROSPERIDAD</w:t>
      </w:r>
    </w:p>
    <w:p w:rsidR="008F270A" w:rsidRPr="00462E0C" w:rsidRDefault="008F270A" w:rsidP="00610B03">
      <w:pPr>
        <w:shd w:val="clear" w:color="auto" w:fill="CCC0D9"/>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“CALDAS EN LA RUTA DE LA PROSPERIDAD”</w:t>
      </w:r>
    </w:p>
    <w:p w:rsidR="008F270A" w:rsidRPr="00462E0C" w:rsidRDefault="008F270A" w:rsidP="00610B03">
      <w:pPr>
        <w:suppressAutoHyphens/>
        <w:jc w:val="both"/>
        <w:rPr>
          <w:rFonts w:ascii="Arial" w:eastAsia="Times New Roman" w:hAnsi="Arial" w:cs="Arial"/>
          <w:b/>
          <w:lang w:val="es-CO" w:eastAsia="ar-SA"/>
        </w:rPr>
      </w:pPr>
    </w:p>
    <w:p w:rsidR="008F270A" w:rsidRPr="00462E0C" w:rsidRDefault="008F270A" w:rsidP="00610B03">
      <w:pPr>
        <w:shd w:val="clear" w:color="auto" w:fill="8DB3E2"/>
        <w:suppressAutoHyphens/>
        <w:jc w:val="both"/>
        <w:rPr>
          <w:rFonts w:ascii="Arial" w:eastAsia="Times New Roman" w:hAnsi="Arial" w:cs="Arial"/>
          <w:b/>
          <w:lang w:val="es-CO" w:eastAsia="ar-SA"/>
        </w:rPr>
      </w:pPr>
      <w:r w:rsidRPr="00462E0C">
        <w:rPr>
          <w:rFonts w:ascii="Arial" w:eastAsia="Times New Roman" w:hAnsi="Arial" w:cs="Arial"/>
          <w:b/>
          <w:lang w:val="es-CO" w:eastAsia="ar-SA"/>
        </w:rPr>
        <w:t xml:space="preserve">OBJETIVO GENERAL                                                                                                        </w:t>
      </w:r>
    </w:p>
    <w:p w:rsidR="00610B03" w:rsidRDefault="00610B03" w:rsidP="00610B03">
      <w:pPr>
        <w:suppressAutoHyphens/>
        <w:ind w:left="720"/>
        <w:contextualSpacing/>
        <w:jc w:val="both"/>
        <w:rPr>
          <w:rFonts w:ascii="Arial" w:eastAsia="Times New Roman" w:hAnsi="Arial" w:cs="Arial"/>
          <w:lang w:val="es-CO" w:eastAsia="ar-SA"/>
        </w:rPr>
      </w:pPr>
    </w:p>
    <w:p w:rsidR="008F270A" w:rsidRPr="00462E0C" w:rsidRDefault="008F270A" w:rsidP="00610B03">
      <w:pPr>
        <w:numPr>
          <w:ilvl w:val="0"/>
          <w:numId w:val="30"/>
        </w:numPr>
        <w:suppressAutoHyphens/>
        <w:contextualSpacing/>
        <w:jc w:val="both"/>
        <w:rPr>
          <w:rFonts w:ascii="Arial" w:eastAsia="Times New Roman" w:hAnsi="Arial" w:cs="Arial"/>
          <w:lang w:val="es-CO" w:eastAsia="ar-SA"/>
        </w:rPr>
      </w:pPr>
      <w:r w:rsidRPr="00462E0C">
        <w:rPr>
          <w:rFonts w:ascii="Arial" w:eastAsia="Times New Roman" w:hAnsi="Arial" w:cs="Arial"/>
          <w:lang w:val="es-CO" w:eastAsia="ar-SA"/>
        </w:rPr>
        <w:t>Mejorar la calidad de las decisiones públicas, a través del diálogo sincero y constructivo entre la Administración Departamental, las Administraciones Municipales  y la comunidad respecto a los avances y dificultades de la gestión y las expectativas de los ciudadanos.</w:t>
      </w:r>
    </w:p>
    <w:p w:rsidR="008F270A" w:rsidRPr="00462E0C" w:rsidRDefault="008F270A" w:rsidP="00610B03">
      <w:pPr>
        <w:numPr>
          <w:ilvl w:val="0"/>
          <w:numId w:val="30"/>
        </w:numPr>
        <w:suppressAutoHyphens/>
        <w:contextualSpacing/>
        <w:jc w:val="both"/>
        <w:rPr>
          <w:rFonts w:ascii="Arial" w:eastAsia="Times New Roman" w:hAnsi="Arial" w:cs="Arial"/>
          <w:b/>
          <w:lang w:val="es-CO" w:eastAsia="ar-SA"/>
        </w:rPr>
      </w:pPr>
      <w:r w:rsidRPr="00462E0C">
        <w:rPr>
          <w:rFonts w:ascii="Arial" w:eastAsia="Times New Roman" w:hAnsi="Arial" w:cs="Arial"/>
          <w:lang w:val="es-CO" w:eastAsia="ar-SA"/>
        </w:rPr>
        <w:t>Identificar, organizar y desarrollar nuevos espacios y medios de encuentro y comunicación, presenciales entre el ente territorial y los municipios.</w:t>
      </w:r>
    </w:p>
    <w:p w:rsidR="008F270A" w:rsidRPr="00462E0C" w:rsidRDefault="008F270A" w:rsidP="00610B03">
      <w:pPr>
        <w:suppressAutoHyphens/>
        <w:jc w:val="both"/>
        <w:rPr>
          <w:rFonts w:ascii="Arial" w:eastAsia="Times New Roman" w:hAnsi="Arial" w:cs="Arial"/>
          <w:b/>
          <w:lang w:val="es-CO" w:eastAsia="ar-SA"/>
        </w:rPr>
      </w:pPr>
    </w:p>
    <w:p w:rsidR="008F270A" w:rsidRPr="00462E0C" w:rsidRDefault="008F270A" w:rsidP="00610B03">
      <w:pPr>
        <w:shd w:val="clear" w:color="auto" w:fill="8DB3E2"/>
        <w:suppressAutoHyphens/>
        <w:jc w:val="both"/>
        <w:rPr>
          <w:rFonts w:ascii="Arial" w:eastAsia="Times New Roman" w:hAnsi="Arial" w:cs="Arial"/>
          <w:b/>
          <w:lang w:val="es-CO" w:eastAsia="ar-SA"/>
        </w:rPr>
      </w:pPr>
      <w:r w:rsidRPr="00462E0C">
        <w:rPr>
          <w:rFonts w:ascii="Arial" w:eastAsia="Times New Roman" w:hAnsi="Arial" w:cs="Arial"/>
          <w:b/>
          <w:lang w:val="es-CO" w:eastAsia="ar-SA"/>
        </w:rPr>
        <w:t>OBJETIVOS ESPECIFICOS</w:t>
      </w:r>
    </w:p>
    <w:p w:rsidR="008F270A" w:rsidRPr="00462E0C" w:rsidRDefault="008F270A" w:rsidP="00610B03">
      <w:pPr>
        <w:shd w:val="clear" w:color="auto" w:fill="FFFFFF"/>
        <w:suppressAutoHyphens/>
        <w:rPr>
          <w:rFonts w:ascii="Arial" w:eastAsia="Times New Roman" w:hAnsi="Arial" w:cs="Arial"/>
          <w:lang w:val="es-CO" w:eastAsia="ar-SA"/>
        </w:rPr>
      </w:pPr>
    </w:p>
    <w:p w:rsidR="008F270A" w:rsidRPr="00462E0C" w:rsidRDefault="008F270A" w:rsidP="00610B03">
      <w:pPr>
        <w:numPr>
          <w:ilvl w:val="0"/>
          <w:numId w:val="26"/>
        </w:numPr>
        <w:suppressAutoHyphens/>
        <w:jc w:val="both"/>
        <w:rPr>
          <w:rFonts w:ascii="Arial" w:eastAsia="Times New Roman" w:hAnsi="Arial" w:cs="Arial"/>
          <w:lang w:val="es-CO" w:eastAsia="ar-SA"/>
        </w:rPr>
      </w:pPr>
      <w:r w:rsidRPr="00462E0C">
        <w:rPr>
          <w:rFonts w:ascii="Arial" w:eastAsia="Times New Roman" w:hAnsi="Arial" w:cs="Arial"/>
          <w:lang w:val="es-CO" w:eastAsia="ar-SA"/>
        </w:rPr>
        <w:t>Optimizar los procesos de gestión pública</w:t>
      </w:r>
    </w:p>
    <w:p w:rsidR="00423839" w:rsidRDefault="008F270A" w:rsidP="00610B03">
      <w:pPr>
        <w:numPr>
          <w:ilvl w:val="0"/>
          <w:numId w:val="26"/>
        </w:numPr>
        <w:suppressAutoHyphens/>
        <w:jc w:val="both"/>
        <w:rPr>
          <w:rFonts w:ascii="Arial" w:eastAsia="Times New Roman" w:hAnsi="Arial" w:cs="Arial"/>
          <w:lang w:val="es-CO" w:eastAsia="ar-SA"/>
        </w:rPr>
      </w:pPr>
      <w:r w:rsidRPr="00423839">
        <w:rPr>
          <w:rFonts w:ascii="Arial" w:eastAsia="Times New Roman" w:hAnsi="Arial" w:cs="Arial"/>
          <w:lang w:val="es-CO" w:eastAsia="ar-SA"/>
        </w:rPr>
        <w:t xml:space="preserve">Contribuir a una mayor efectividad del gasto público </w:t>
      </w:r>
    </w:p>
    <w:p w:rsidR="008F270A" w:rsidRPr="00423839" w:rsidRDefault="008F270A" w:rsidP="00610B03">
      <w:pPr>
        <w:numPr>
          <w:ilvl w:val="0"/>
          <w:numId w:val="26"/>
        </w:numPr>
        <w:suppressAutoHyphens/>
        <w:jc w:val="both"/>
        <w:rPr>
          <w:rFonts w:ascii="Arial" w:eastAsia="Times New Roman" w:hAnsi="Arial" w:cs="Arial"/>
          <w:lang w:val="es-CO" w:eastAsia="ar-SA"/>
        </w:rPr>
      </w:pPr>
      <w:r w:rsidRPr="00423839">
        <w:rPr>
          <w:rFonts w:ascii="Arial" w:eastAsia="Times New Roman" w:hAnsi="Arial" w:cs="Arial"/>
          <w:lang w:val="es-CO" w:eastAsia="ar-SA"/>
        </w:rPr>
        <w:t>Fortalecer las capacidades institucionales para asumir los procesos de gestión pública</w:t>
      </w:r>
    </w:p>
    <w:p w:rsidR="008F270A" w:rsidRPr="00462E0C" w:rsidRDefault="008F270A" w:rsidP="00610B03">
      <w:pPr>
        <w:numPr>
          <w:ilvl w:val="0"/>
          <w:numId w:val="26"/>
        </w:numPr>
        <w:suppressAutoHyphens/>
        <w:jc w:val="both"/>
        <w:rPr>
          <w:rFonts w:ascii="Arial" w:eastAsia="Times New Roman" w:hAnsi="Arial" w:cs="Arial"/>
          <w:lang w:val="es-CO" w:eastAsia="ar-SA"/>
        </w:rPr>
      </w:pPr>
      <w:r w:rsidRPr="00462E0C">
        <w:rPr>
          <w:rFonts w:ascii="Arial" w:eastAsia="Times New Roman" w:hAnsi="Arial" w:cs="Arial"/>
          <w:lang w:val="es-CO" w:eastAsia="ar-SA"/>
        </w:rPr>
        <w:t>Fortalecer la participación ciudadana</w:t>
      </w:r>
    </w:p>
    <w:p w:rsidR="008F270A" w:rsidRPr="00462E0C" w:rsidRDefault="008F270A" w:rsidP="00610B03">
      <w:pPr>
        <w:numPr>
          <w:ilvl w:val="0"/>
          <w:numId w:val="26"/>
        </w:numPr>
        <w:suppressAutoHyphens/>
        <w:jc w:val="both"/>
        <w:rPr>
          <w:rFonts w:ascii="Arial" w:eastAsia="Times New Roman" w:hAnsi="Arial" w:cs="Arial"/>
          <w:lang w:val="es-CO" w:eastAsia="ar-SA"/>
        </w:rPr>
      </w:pPr>
      <w:r w:rsidRPr="00462E0C">
        <w:rPr>
          <w:rFonts w:ascii="Arial" w:eastAsia="Times New Roman" w:hAnsi="Arial" w:cs="Arial"/>
          <w:lang w:val="es-CO" w:eastAsia="ar-SA"/>
        </w:rPr>
        <w:t>Desarrollar un sentido de corresponsabilidad hacia la promoción del desarrollo territorial</w:t>
      </w:r>
      <w:r w:rsidR="00423839">
        <w:rPr>
          <w:rFonts w:ascii="Arial" w:eastAsia="Times New Roman" w:hAnsi="Arial" w:cs="Arial"/>
          <w:lang w:val="es-CO" w:eastAsia="ar-SA"/>
        </w:rPr>
        <w:t>.</w:t>
      </w:r>
    </w:p>
    <w:p w:rsidR="00C35DFB" w:rsidRDefault="008F270A" w:rsidP="00610B03">
      <w:pPr>
        <w:numPr>
          <w:ilvl w:val="0"/>
          <w:numId w:val="26"/>
        </w:numPr>
        <w:suppressAutoHyphens/>
        <w:jc w:val="both"/>
        <w:rPr>
          <w:rFonts w:ascii="Arial" w:eastAsia="Times New Roman" w:hAnsi="Arial" w:cs="Arial"/>
          <w:lang w:val="es-CO" w:eastAsia="ar-SA"/>
        </w:rPr>
      </w:pPr>
      <w:r w:rsidRPr="00462E0C">
        <w:rPr>
          <w:rFonts w:ascii="Arial" w:eastAsia="Times New Roman" w:hAnsi="Arial" w:cs="Arial"/>
          <w:lang w:val="es-CO" w:eastAsia="ar-SA"/>
        </w:rPr>
        <w:t>Aumentar el número de ciudadanos que cono</w:t>
      </w:r>
      <w:r w:rsidR="001565CD">
        <w:rPr>
          <w:rFonts w:ascii="Arial" w:eastAsia="Times New Roman" w:hAnsi="Arial" w:cs="Arial"/>
          <w:lang w:val="es-CO" w:eastAsia="ar-SA"/>
        </w:rPr>
        <w:t>cen y se interesan en lo público.</w:t>
      </w:r>
    </w:p>
    <w:p w:rsidR="008F270A" w:rsidRPr="00462E0C" w:rsidRDefault="008F270A" w:rsidP="00610B03">
      <w:pPr>
        <w:suppressAutoHyphens/>
        <w:jc w:val="both"/>
        <w:rPr>
          <w:rFonts w:ascii="Arial" w:eastAsia="Times New Roman" w:hAnsi="Arial" w:cs="Arial"/>
          <w:b/>
          <w:lang w:val="es-CO" w:eastAsia="ar-SA"/>
        </w:rPr>
      </w:pPr>
    </w:p>
    <w:p w:rsidR="008F270A" w:rsidRPr="00462E0C" w:rsidRDefault="008F270A" w:rsidP="00610B03">
      <w:pPr>
        <w:shd w:val="clear" w:color="auto" w:fill="8DB3E2"/>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ALCANCE</w:t>
      </w:r>
    </w:p>
    <w:p w:rsidR="008F270A" w:rsidRPr="00462E0C" w:rsidRDefault="008F270A" w:rsidP="00610B03">
      <w:pPr>
        <w:suppressAutoHyphens/>
        <w:jc w:val="both"/>
        <w:rPr>
          <w:rFonts w:ascii="Arial" w:eastAsia="Times New Roman" w:hAnsi="Arial" w:cs="Arial"/>
          <w:lang w:val="es-CO" w:eastAsia="ar-SA"/>
        </w:rPr>
      </w:pPr>
      <w:r w:rsidRPr="00462E0C">
        <w:rPr>
          <w:rFonts w:ascii="Arial" w:eastAsia="Times New Roman" w:hAnsi="Arial" w:cs="Arial"/>
          <w:lang w:val="es-CO" w:eastAsia="ar-SA"/>
        </w:rPr>
        <w:t>Llevar todos y cada uno de los municipios del departamento nuestra oferta institucional y presentar de manera general y segmentada el Plan de Desarrollo Departamental en ejecución, visibilizando logros, resultados e impactos.</w:t>
      </w:r>
    </w:p>
    <w:p w:rsidR="008F270A" w:rsidRPr="00462E0C" w:rsidRDefault="008F270A" w:rsidP="00610B03">
      <w:pPr>
        <w:suppressAutoHyphens/>
        <w:rPr>
          <w:rFonts w:ascii="Arial" w:eastAsia="Times New Roman" w:hAnsi="Arial" w:cs="Arial"/>
          <w:lang w:val="es-CO" w:eastAsia="ar-SA"/>
        </w:rPr>
      </w:pPr>
    </w:p>
    <w:p w:rsidR="008F270A" w:rsidRPr="00462E0C" w:rsidRDefault="008F270A" w:rsidP="00610B03">
      <w:pPr>
        <w:shd w:val="clear" w:color="auto" w:fill="8DB3E2"/>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ESTRATEGIA</w:t>
      </w:r>
    </w:p>
    <w:p w:rsidR="008F270A" w:rsidRDefault="008F270A" w:rsidP="00610B03">
      <w:pPr>
        <w:suppressAutoHyphens/>
        <w:rPr>
          <w:rFonts w:ascii="Arial" w:eastAsia="Times New Roman" w:hAnsi="Arial" w:cs="Arial"/>
          <w:lang w:val="es-CO" w:eastAsia="ar-SA"/>
        </w:rPr>
      </w:pPr>
      <w:r w:rsidRPr="00462E0C">
        <w:rPr>
          <w:rFonts w:ascii="Arial" w:eastAsia="Times New Roman" w:hAnsi="Arial" w:cs="Arial"/>
          <w:lang w:val="es-CO" w:eastAsia="ar-SA"/>
        </w:rPr>
        <w:t xml:space="preserve">Los Encuentros de la Prosperidad se realizan en los municipios del departamento con el siguiente esquema de trabajo: </w:t>
      </w:r>
    </w:p>
    <w:p w:rsidR="002868B0" w:rsidRPr="00462E0C" w:rsidRDefault="002868B0" w:rsidP="00610B03">
      <w:pPr>
        <w:suppressAutoHyphens/>
        <w:rPr>
          <w:rFonts w:ascii="Arial" w:eastAsia="Times New Roman" w:hAnsi="Arial" w:cs="Arial"/>
          <w:lang w:val="es-CO" w:eastAsia="ar-SA"/>
        </w:rPr>
      </w:pPr>
    </w:p>
    <w:p w:rsidR="008F270A" w:rsidRPr="00462E0C" w:rsidRDefault="008F270A" w:rsidP="00610B03">
      <w:pPr>
        <w:suppressAutoHyphens/>
        <w:rPr>
          <w:rFonts w:ascii="Arial" w:eastAsia="Times New Roman" w:hAnsi="Arial" w:cs="Arial"/>
          <w:lang w:val="es-CO" w:eastAsia="ar-SA"/>
        </w:rPr>
      </w:pPr>
    </w:p>
    <w:p w:rsidR="008F270A" w:rsidRPr="00462E0C" w:rsidRDefault="008F270A" w:rsidP="00610B03">
      <w:pPr>
        <w:shd w:val="clear" w:color="auto" w:fill="8DB3E2"/>
        <w:suppressAutoHyphens/>
        <w:ind w:firstLine="708"/>
        <w:jc w:val="center"/>
        <w:rPr>
          <w:rFonts w:ascii="Arial" w:eastAsia="Times New Roman" w:hAnsi="Arial" w:cs="Arial"/>
          <w:b/>
          <w:lang w:val="es-CO" w:eastAsia="ar-SA"/>
        </w:rPr>
      </w:pPr>
      <w:r w:rsidRPr="00462E0C">
        <w:rPr>
          <w:rFonts w:ascii="Arial" w:eastAsia="Times New Roman" w:hAnsi="Arial" w:cs="Arial"/>
          <w:b/>
          <w:lang w:val="es-CO" w:eastAsia="ar-SA"/>
        </w:rPr>
        <w:t xml:space="preserve">COMO SE </w:t>
      </w:r>
      <w:r w:rsidR="00792ADA" w:rsidRPr="00462E0C">
        <w:rPr>
          <w:rFonts w:ascii="Arial" w:eastAsia="Times New Roman" w:hAnsi="Arial" w:cs="Arial"/>
          <w:b/>
          <w:lang w:val="es-CO" w:eastAsia="ar-SA"/>
        </w:rPr>
        <w:t>DESARROLLA</w:t>
      </w:r>
      <w:proofErr w:type="gramStart"/>
      <w:r w:rsidR="00792ADA" w:rsidRPr="00462E0C">
        <w:rPr>
          <w:rFonts w:ascii="Arial" w:eastAsia="Times New Roman" w:hAnsi="Arial" w:cs="Arial"/>
          <w:b/>
          <w:lang w:val="es-CO" w:eastAsia="ar-SA"/>
        </w:rPr>
        <w:t>?</w:t>
      </w:r>
      <w:proofErr w:type="gramEnd"/>
    </w:p>
    <w:p w:rsidR="008F270A" w:rsidRPr="00462E0C" w:rsidRDefault="008F270A" w:rsidP="00610B03">
      <w:pPr>
        <w:numPr>
          <w:ilvl w:val="0"/>
          <w:numId w:val="27"/>
        </w:numPr>
        <w:suppressAutoHyphens/>
        <w:contextualSpacing/>
        <w:jc w:val="both"/>
        <w:rPr>
          <w:rFonts w:ascii="Arial" w:eastAsia="Times New Roman" w:hAnsi="Arial" w:cs="Arial"/>
          <w:b/>
          <w:lang w:val="es-CO" w:eastAsia="ar-SA"/>
        </w:rPr>
      </w:pPr>
      <w:r w:rsidRPr="00462E0C">
        <w:rPr>
          <w:rFonts w:ascii="Arial" w:eastAsia="Times New Roman" w:hAnsi="Arial" w:cs="Arial"/>
          <w:lang w:val="es-CO" w:eastAsia="ar-SA"/>
        </w:rPr>
        <w:t xml:space="preserve">El día del evento en cada municipio y en la plaza principal el Gabinete Departamental presidido por el señor Gobernador y las autoridades </w:t>
      </w:r>
      <w:r w:rsidRPr="00462E0C">
        <w:rPr>
          <w:rFonts w:ascii="Arial" w:eastAsia="Times New Roman" w:hAnsi="Arial" w:cs="Arial"/>
          <w:lang w:val="es-CO" w:eastAsia="ar-SA"/>
        </w:rPr>
        <w:lastRenderedPageBreak/>
        <w:t xml:space="preserve">municipales locales instalan oficialmente el </w:t>
      </w:r>
      <w:r w:rsidRPr="00462E0C">
        <w:rPr>
          <w:rFonts w:ascii="Arial" w:eastAsia="Times New Roman" w:hAnsi="Arial" w:cs="Arial"/>
          <w:b/>
          <w:lang w:val="es-CO" w:eastAsia="ar-SA"/>
        </w:rPr>
        <w:t>ENCUENTRO DE LA PROSPERIDAD.</w:t>
      </w:r>
    </w:p>
    <w:p w:rsidR="008F270A" w:rsidRPr="00462E0C" w:rsidRDefault="008F270A" w:rsidP="00610B03">
      <w:pPr>
        <w:suppressAutoHyphens/>
        <w:jc w:val="both"/>
        <w:rPr>
          <w:rFonts w:ascii="Arial" w:eastAsia="Times New Roman" w:hAnsi="Arial" w:cs="Arial"/>
          <w:lang w:val="es-CO" w:eastAsia="ar-SA"/>
        </w:rPr>
      </w:pPr>
      <w:r w:rsidRPr="00462E0C">
        <w:rPr>
          <w:rFonts w:ascii="Arial" w:eastAsia="Times New Roman" w:hAnsi="Arial" w:cs="Arial"/>
          <w:lang w:val="es-CO" w:eastAsia="ar-SA"/>
        </w:rPr>
        <w:t>En este primer momento después de los actos protocolarios, el señor Gobernador se dirige a toda la comunidad, explica la importancia y trascendencia del evento, da a conocer la oferta institucional  de los diferentes sectores del gobierno departamental,  y los recursos  que serán entregados al municipio correspondiente a los diferentes sectores.</w:t>
      </w:r>
    </w:p>
    <w:p w:rsidR="008F270A" w:rsidRPr="00462E0C" w:rsidRDefault="008F270A" w:rsidP="00610B03">
      <w:pPr>
        <w:numPr>
          <w:ilvl w:val="0"/>
          <w:numId w:val="27"/>
        </w:numPr>
        <w:suppressAutoHyphens/>
        <w:contextualSpacing/>
        <w:jc w:val="both"/>
        <w:rPr>
          <w:rFonts w:ascii="Arial" w:eastAsia="Times New Roman" w:hAnsi="Arial" w:cs="Arial"/>
          <w:lang w:val="es-CO" w:eastAsia="ar-SA"/>
        </w:rPr>
      </w:pPr>
      <w:r w:rsidRPr="00462E0C">
        <w:rPr>
          <w:rFonts w:ascii="Arial" w:eastAsia="Times New Roman" w:hAnsi="Arial" w:cs="Arial"/>
          <w:b/>
          <w:lang w:val="es-CO" w:eastAsia="ar-SA"/>
        </w:rPr>
        <w:t>En acto solemne</w:t>
      </w:r>
      <w:r w:rsidRPr="00462E0C">
        <w:rPr>
          <w:rFonts w:ascii="Arial" w:eastAsia="Times New Roman" w:hAnsi="Arial" w:cs="Arial"/>
          <w:lang w:val="es-CO" w:eastAsia="ar-SA"/>
        </w:rPr>
        <w:t xml:space="preserve"> el señor Gobernador  condecora un hijo ilustre del municipio, con </w:t>
      </w:r>
      <w:r w:rsidRPr="00462E0C">
        <w:rPr>
          <w:rFonts w:ascii="Arial" w:eastAsia="Times New Roman" w:hAnsi="Arial" w:cs="Arial"/>
          <w:b/>
          <w:lang w:val="es-CO" w:eastAsia="ar-SA"/>
        </w:rPr>
        <w:t xml:space="preserve">la Orden “Escudo de Caldas” en Categoría “Honor al </w:t>
      </w:r>
      <w:r w:rsidR="009B38CB" w:rsidRPr="00462E0C">
        <w:rPr>
          <w:rFonts w:ascii="Arial" w:eastAsia="Times New Roman" w:hAnsi="Arial" w:cs="Arial"/>
          <w:b/>
          <w:lang w:val="es-CO" w:eastAsia="ar-SA"/>
        </w:rPr>
        <w:t>Merito</w:t>
      </w:r>
      <w:r w:rsidRPr="00462E0C">
        <w:rPr>
          <w:rFonts w:ascii="Arial" w:eastAsia="Times New Roman" w:hAnsi="Arial" w:cs="Arial"/>
          <w:b/>
          <w:lang w:val="es-CO" w:eastAsia="ar-SA"/>
        </w:rPr>
        <w:t xml:space="preserve">”. </w:t>
      </w:r>
      <w:r w:rsidRPr="00462E0C">
        <w:rPr>
          <w:rFonts w:ascii="Arial" w:eastAsia="Times New Roman" w:hAnsi="Arial" w:cs="Arial"/>
          <w:lang w:val="es-CO" w:eastAsia="ar-SA"/>
        </w:rPr>
        <w:t>Esta persona es seleccionada  teniendo en cuenta la labor comunitaria que haya  realizado  durante toda su vida en el municipio.</w:t>
      </w:r>
    </w:p>
    <w:p w:rsidR="008F270A" w:rsidRPr="00462E0C" w:rsidRDefault="008F270A" w:rsidP="00610B03">
      <w:pPr>
        <w:numPr>
          <w:ilvl w:val="0"/>
          <w:numId w:val="27"/>
        </w:numPr>
        <w:suppressAutoHyphens/>
        <w:contextualSpacing/>
        <w:jc w:val="both"/>
        <w:rPr>
          <w:rFonts w:ascii="Arial" w:eastAsia="Times New Roman" w:hAnsi="Arial" w:cs="Arial"/>
          <w:lang w:val="es-CO" w:eastAsia="ar-SA"/>
        </w:rPr>
      </w:pPr>
      <w:r w:rsidRPr="00462E0C">
        <w:rPr>
          <w:rFonts w:ascii="Arial" w:eastAsia="Times New Roman" w:hAnsi="Arial" w:cs="Arial"/>
          <w:b/>
          <w:lang w:val="es-CO" w:eastAsia="ar-SA"/>
        </w:rPr>
        <w:t>El Encuentro de Gabinetes</w:t>
      </w:r>
      <w:r w:rsidRPr="00462E0C">
        <w:rPr>
          <w:rFonts w:ascii="Arial" w:eastAsia="Times New Roman" w:hAnsi="Arial" w:cs="Arial"/>
          <w:lang w:val="es-CO" w:eastAsia="ar-SA"/>
        </w:rPr>
        <w:t xml:space="preserve">, es un espacio para interactuar con la administración municipal y el concejo municipal, es un evento que nos da la oportunidad de escuchar por parte de la administración municipal el avancede los proyectos, las gestiones adelantadas, plantear necesidades y en la medida de las posibilidades ofrecer por parte del Gobierno Departamental las soluciones.  </w:t>
      </w:r>
    </w:p>
    <w:p w:rsidR="008F270A" w:rsidRPr="00462E0C" w:rsidRDefault="008F270A" w:rsidP="00610B03">
      <w:pPr>
        <w:suppressAutoHyphens/>
        <w:contextualSpacing/>
        <w:jc w:val="both"/>
        <w:rPr>
          <w:rFonts w:ascii="Arial" w:eastAsia="Times New Roman" w:hAnsi="Arial" w:cs="Arial"/>
          <w:lang w:val="es-CO" w:eastAsia="ar-SA"/>
        </w:rPr>
      </w:pPr>
      <w:r w:rsidRPr="00462E0C">
        <w:rPr>
          <w:rFonts w:ascii="Arial" w:eastAsia="Times New Roman" w:hAnsi="Arial" w:cs="Arial"/>
          <w:lang w:val="es-CO" w:eastAsia="ar-SA"/>
        </w:rPr>
        <w:t xml:space="preserve">Es muy importante resaltar la participación de los parlamentarios de Caldas  en estos encuentros ya que es la oportunidad de informar a la comunidad sobre las gestiones que se están adelantando desde el orden nacional para desarrollar proyectos  de interés para los municipios de Caldas. </w:t>
      </w:r>
    </w:p>
    <w:p w:rsidR="008F270A" w:rsidRPr="00462E0C" w:rsidRDefault="008F270A" w:rsidP="00610B03">
      <w:pPr>
        <w:suppressAutoHyphens/>
        <w:contextualSpacing/>
        <w:jc w:val="both"/>
        <w:rPr>
          <w:rFonts w:ascii="Arial" w:eastAsia="Times New Roman" w:hAnsi="Arial" w:cs="Arial"/>
          <w:lang w:val="es-CO" w:eastAsia="ar-SA"/>
        </w:rPr>
      </w:pPr>
      <w:r w:rsidRPr="00462E0C">
        <w:rPr>
          <w:rFonts w:ascii="Arial" w:eastAsia="Times New Roman" w:hAnsi="Arial" w:cs="Arial"/>
          <w:lang w:val="es-CO" w:eastAsia="ar-SA"/>
        </w:rPr>
        <w:t xml:space="preserve">Igualmente, la participación de los Diputados del Departamento en los Encuentros  permite que de una manera más directa conozcan la gestión y la ejecución financiera que la administración Departamental está realizando en todos los municipios, es una herramienta  importante para la Corporación ya que pueden  ejercer el control político con conocimiento pleno de las ejecuciones del gobierno. </w:t>
      </w:r>
    </w:p>
    <w:p w:rsidR="008F270A" w:rsidRPr="00462E0C" w:rsidRDefault="008F270A" w:rsidP="00610B03">
      <w:pPr>
        <w:numPr>
          <w:ilvl w:val="0"/>
          <w:numId w:val="27"/>
        </w:numPr>
        <w:suppressAutoHyphens/>
        <w:contextualSpacing/>
        <w:jc w:val="both"/>
        <w:rPr>
          <w:rFonts w:ascii="Arial" w:eastAsia="Times New Roman" w:hAnsi="Arial" w:cs="Arial"/>
          <w:lang w:val="es-CO" w:eastAsia="ar-SA"/>
        </w:rPr>
      </w:pPr>
      <w:r w:rsidRPr="00462E0C">
        <w:rPr>
          <w:rFonts w:ascii="Arial" w:eastAsia="Times New Roman" w:hAnsi="Arial" w:cs="Arial"/>
          <w:b/>
          <w:lang w:val="es-CO" w:eastAsia="ar-SA"/>
        </w:rPr>
        <w:t>En el espacio de interacción con la comunidad</w:t>
      </w:r>
      <w:r w:rsidRPr="00462E0C">
        <w:rPr>
          <w:rFonts w:ascii="Arial" w:eastAsia="Times New Roman" w:hAnsi="Arial" w:cs="Arial"/>
          <w:lang w:val="es-CO" w:eastAsia="ar-SA"/>
        </w:rPr>
        <w:t>, cada secretario realiza un foro, con el fin de mostrar los avances físico y financiero de los proyectos,  así como las ofertas  y posibilidades.</w:t>
      </w:r>
    </w:p>
    <w:p w:rsidR="008F270A" w:rsidRPr="00462E0C" w:rsidRDefault="008F270A" w:rsidP="00610B03">
      <w:pPr>
        <w:suppressAutoHyphens/>
        <w:ind w:left="720"/>
        <w:contextualSpacing/>
        <w:jc w:val="both"/>
        <w:rPr>
          <w:rFonts w:ascii="Arial" w:eastAsia="Times New Roman" w:hAnsi="Arial" w:cs="Arial"/>
          <w:lang w:val="es-CO" w:eastAsia="ar-SA"/>
        </w:rPr>
      </w:pPr>
      <w:r w:rsidRPr="00462E0C">
        <w:rPr>
          <w:rFonts w:ascii="Arial" w:eastAsia="Times New Roman" w:hAnsi="Arial" w:cs="Arial"/>
          <w:lang w:val="es-CO" w:eastAsia="ar-SA"/>
        </w:rPr>
        <w:t>Las actividades a desarrollar son las siguientes:</w:t>
      </w:r>
    </w:p>
    <w:p w:rsidR="008F270A" w:rsidRPr="00462E0C" w:rsidRDefault="008F270A" w:rsidP="00610B03">
      <w:pPr>
        <w:numPr>
          <w:ilvl w:val="0"/>
          <w:numId w:val="28"/>
        </w:numPr>
        <w:suppressAutoHyphens/>
        <w:contextualSpacing/>
        <w:rPr>
          <w:rFonts w:ascii="Arial" w:eastAsia="Times New Roman" w:hAnsi="Arial" w:cs="Arial"/>
          <w:lang w:val="es-CO" w:eastAsia="ar-SA"/>
        </w:rPr>
      </w:pPr>
      <w:r w:rsidRPr="00462E0C">
        <w:rPr>
          <w:rFonts w:ascii="Arial" w:eastAsia="Times New Roman" w:hAnsi="Arial" w:cs="Arial"/>
          <w:lang w:val="es-CO" w:eastAsia="ar-SA"/>
        </w:rPr>
        <w:t>Presentación del Plan de Desarrollo en sus componentes específicos por proyectos asociados a la secretaria.</w:t>
      </w:r>
    </w:p>
    <w:p w:rsidR="008F270A" w:rsidRPr="00462E0C" w:rsidRDefault="008F270A" w:rsidP="00610B03">
      <w:pPr>
        <w:numPr>
          <w:ilvl w:val="0"/>
          <w:numId w:val="28"/>
        </w:numPr>
        <w:suppressAutoHyphens/>
        <w:contextualSpacing/>
        <w:rPr>
          <w:rFonts w:ascii="Arial" w:eastAsia="Times New Roman" w:hAnsi="Arial" w:cs="Arial"/>
          <w:lang w:val="es-CO" w:eastAsia="ar-SA"/>
        </w:rPr>
      </w:pPr>
      <w:r w:rsidRPr="00462E0C">
        <w:rPr>
          <w:rFonts w:ascii="Arial" w:eastAsia="Times New Roman" w:hAnsi="Arial" w:cs="Arial"/>
          <w:lang w:val="es-CO" w:eastAsia="ar-SA"/>
        </w:rPr>
        <w:t>Presentación del Plan de Acción para la presente vigencia.</w:t>
      </w:r>
    </w:p>
    <w:p w:rsidR="008F270A" w:rsidRPr="00462E0C" w:rsidRDefault="008F270A" w:rsidP="00610B03">
      <w:pPr>
        <w:numPr>
          <w:ilvl w:val="0"/>
          <w:numId w:val="28"/>
        </w:numPr>
        <w:suppressAutoHyphens/>
        <w:contextualSpacing/>
        <w:rPr>
          <w:rFonts w:ascii="Arial" w:eastAsia="Times New Roman" w:hAnsi="Arial" w:cs="Arial"/>
          <w:lang w:val="es-CO" w:eastAsia="ar-SA"/>
        </w:rPr>
      </w:pPr>
      <w:r w:rsidRPr="00462E0C">
        <w:rPr>
          <w:rFonts w:ascii="Arial" w:eastAsia="Times New Roman" w:hAnsi="Arial" w:cs="Arial"/>
          <w:lang w:val="es-CO" w:eastAsia="ar-SA"/>
        </w:rPr>
        <w:t>Presentación de presupuesto y ejecuciones</w:t>
      </w:r>
    </w:p>
    <w:p w:rsidR="008F270A" w:rsidRPr="00462E0C" w:rsidRDefault="008F270A" w:rsidP="00610B03">
      <w:pPr>
        <w:numPr>
          <w:ilvl w:val="0"/>
          <w:numId w:val="28"/>
        </w:numPr>
        <w:suppressAutoHyphens/>
        <w:contextualSpacing/>
        <w:rPr>
          <w:rFonts w:ascii="Arial" w:eastAsia="Times New Roman" w:hAnsi="Arial" w:cs="Arial"/>
          <w:lang w:val="es-CO" w:eastAsia="ar-SA"/>
        </w:rPr>
      </w:pPr>
      <w:r w:rsidRPr="00462E0C">
        <w:rPr>
          <w:rFonts w:ascii="Arial" w:eastAsia="Times New Roman" w:hAnsi="Arial" w:cs="Arial"/>
          <w:lang w:val="es-CO" w:eastAsia="ar-SA"/>
        </w:rPr>
        <w:t>Desarrollo de conversatorios con la comunidad.</w:t>
      </w:r>
    </w:p>
    <w:p w:rsidR="008F270A" w:rsidRPr="00462E0C" w:rsidRDefault="008F270A" w:rsidP="00610B03">
      <w:pPr>
        <w:numPr>
          <w:ilvl w:val="0"/>
          <w:numId w:val="28"/>
        </w:numPr>
        <w:suppressAutoHyphens/>
        <w:contextualSpacing/>
        <w:rPr>
          <w:rFonts w:ascii="Arial" w:eastAsia="Times New Roman" w:hAnsi="Arial" w:cs="Arial"/>
          <w:lang w:val="es-CO" w:eastAsia="ar-SA"/>
        </w:rPr>
      </w:pPr>
      <w:r w:rsidRPr="00462E0C">
        <w:rPr>
          <w:rFonts w:ascii="Arial" w:eastAsia="Times New Roman" w:hAnsi="Arial" w:cs="Arial"/>
          <w:lang w:val="es-CO" w:eastAsia="ar-SA"/>
        </w:rPr>
        <w:t>Conclusiones</w:t>
      </w:r>
    </w:p>
    <w:p w:rsidR="008F270A" w:rsidRPr="00462E0C" w:rsidRDefault="008F270A" w:rsidP="00610B03">
      <w:pPr>
        <w:numPr>
          <w:ilvl w:val="0"/>
          <w:numId w:val="28"/>
        </w:numPr>
        <w:suppressAutoHyphens/>
        <w:contextualSpacing/>
        <w:rPr>
          <w:rFonts w:ascii="Arial" w:eastAsia="Times New Roman" w:hAnsi="Arial" w:cs="Arial"/>
          <w:lang w:val="es-CO" w:eastAsia="ar-SA"/>
        </w:rPr>
      </w:pPr>
      <w:r w:rsidRPr="00462E0C">
        <w:rPr>
          <w:rFonts w:ascii="Arial" w:eastAsia="Times New Roman" w:hAnsi="Arial" w:cs="Arial"/>
          <w:lang w:val="es-CO" w:eastAsia="ar-SA"/>
        </w:rPr>
        <w:t xml:space="preserve">Acuerdos establecidos </w:t>
      </w:r>
    </w:p>
    <w:p w:rsidR="008F270A" w:rsidRPr="00462E0C" w:rsidRDefault="008F270A" w:rsidP="00610B03">
      <w:pPr>
        <w:suppressAutoHyphens/>
        <w:rPr>
          <w:rFonts w:ascii="Arial" w:eastAsia="Times New Roman" w:hAnsi="Arial" w:cs="Arial"/>
          <w:lang w:val="es-CO" w:eastAsia="ar-SA"/>
        </w:rPr>
      </w:pPr>
    </w:p>
    <w:p w:rsidR="008F270A" w:rsidRDefault="008F270A" w:rsidP="00610B03">
      <w:pPr>
        <w:numPr>
          <w:ilvl w:val="0"/>
          <w:numId w:val="29"/>
        </w:numPr>
        <w:suppressAutoHyphens/>
        <w:contextualSpacing/>
        <w:jc w:val="both"/>
        <w:rPr>
          <w:rFonts w:ascii="Arial" w:eastAsia="Times New Roman" w:hAnsi="Arial" w:cs="Arial"/>
          <w:lang w:val="es-CO" w:eastAsia="ar-SA"/>
        </w:rPr>
      </w:pPr>
      <w:r w:rsidRPr="00462E0C">
        <w:rPr>
          <w:rFonts w:ascii="Arial" w:eastAsia="Times New Roman" w:hAnsi="Arial" w:cs="Arial"/>
          <w:b/>
          <w:lang w:val="es-CO" w:eastAsia="ar-SA"/>
        </w:rPr>
        <w:t>En el parque principal</w:t>
      </w:r>
      <w:r w:rsidRPr="00462E0C">
        <w:rPr>
          <w:rFonts w:ascii="Arial" w:eastAsia="Times New Roman" w:hAnsi="Arial" w:cs="Arial"/>
          <w:lang w:val="es-CO" w:eastAsia="ar-SA"/>
        </w:rPr>
        <w:t xml:space="preserve"> se habilitan espacios para que las diferentes agencias de gobierno y empresa privada presenten la OFERTA INSTITUCIONAL y la OFERTA EMPRESARIAL a la comunidad. </w:t>
      </w:r>
    </w:p>
    <w:p w:rsidR="002868B0" w:rsidRDefault="002868B0" w:rsidP="00610B03">
      <w:pPr>
        <w:suppressAutoHyphens/>
        <w:ind w:left="720"/>
        <w:contextualSpacing/>
        <w:jc w:val="both"/>
        <w:rPr>
          <w:rFonts w:ascii="Arial" w:eastAsia="Times New Roman" w:hAnsi="Arial" w:cs="Arial"/>
          <w:b/>
          <w:lang w:val="es-CO" w:eastAsia="ar-SA"/>
        </w:rPr>
      </w:pPr>
    </w:p>
    <w:p w:rsidR="008F270A" w:rsidRPr="00462E0C" w:rsidRDefault="008F270A" w:rsidP="00610B03">
      <w:pPr>
        <w:suppressAutoHyphens/>
        <w:ind w:left="720"/>
        <w:contextualSpacing/>
        <w:jc w:val="both"/>
        <w:rPr>
          <w:rFonts w:ascii="Arial" w:eastAsia="Times New Roman" w:hAnsi="Arial" w:cs="Arial"/>
          <w:b/>
          <w:lang w:val="es-CO" w:eastAsia="ar-SA"/>
        </w:rPr>
      </w:pPr>
      <w:r w:rsidRPr="00462E0C">
        <w:rPr>
          <w:rFonts w:ascii="Arial" w:eastAsia="Times New Roman" w:hAnsi="Arial" w:cs="Arial"/>
          <w:b/>
          <w:lang w:val="es-CO" w:eastAsia="ar-SA"/>
        </w:rPr>
        <w:lastRenderedPageBreak/>
        <w:t xml:space="preserve">OFERTA INSTITITUCIONAL  </w:t>
      </w:r>
    </w:p>
    <w:p w:rsidR="008F270A" w:rsidRPr="00462E0C" w:rsidRDefault="008F270A" w:rsidP="00610B03">
      <w:pPr>
        <w:suppressAutoHyphens/>
        <w:ind w:left="720"/>
        <w:contextualSpacing/>
        <w:jc w:val="both"/>
        <w:rPr>
          <w:rFonts w:ascii="Arial" w:eastAsia="Times New Roman" w:hAnsi="Arial" w:cs="Arial"/>
          <w:color w:val="000000"/>
          <w:lang w:val="es-CO" w:eastAsia="ar-SA"/>
        </w:rPr>
      </w:pPr>
      <w:r w:rsidRPr="00462E0C">
        <w:rPr>
          <w:rFonts w:ascii="Arial" w:eastAsia="Times New Roman" w:hAnsi="Arial" w:cs="Arial"/>
          <w:lang w:val="es-CO" w:eastAsia="ar-SA"/>
        </w:rPr>
        <w:t xml:space="preserve">Es una feria de servicios con varias instituciones oficiales del  Estado </w:t>
      </w:r>
      <w:r w:rsidRPr="00462E0C">
        <w:rPr>
          <w:rFonts w:ascii="Arial" w:hAnsi="Arial" w:cs="Arial"/>
          <w:color w:val="666666"/>
        </w:rPr>
        <w:br/>
      </w:r>
      <w:r w:rsidRPr="00462E0C">
        <w:rPr>
          <w:rFonts w:ascii="Arial" w:hAnsi="Arial" w:cs="Arial"/>
          <w:color w:val="000000"/>
          <w:shd w:val="clear" w:color="auto" w:fill="FFFFFF"/>
        </w:rPr>
        <w:t xml:space="preserve">El objetivo de estas ferias es brindarles a la población  de cada municipio  la posibilidad que conozcan los distintos programas que tienen estas   instituciones,  realizar trámites, consultas y que  se puedan inscribir en ellos. </w:t>
      </w:r>
    </w:p>
    <w:p w:rsidR="008F270A" w:rsidRPr="00462E0C" w:rsidRDefault="008F270A" w:rsidP="00610B03">
      <w:pPr>
        <w:suppressAutoHyphens/>
        <w:ind w:left="720"/>
        <w:contextualSpacing/>
        <w:jc w:val="both"/>
        <w:rPr>
          <w:rFonts w:ascii="Arial" w:eastAsia="Times New Roman" w:hAnsi="Arial" w:cs="Arial"/>
          <w:lang w:val="es-CO" w:eastAsia="ar-SA"/>
        </w:rPr>
      </w:pPr>
    </w:p>
    <w:p w:rsidR="008F270A" w:rsidRPr="00462E0C" w:rsidRDefault="008F270A" w:rsidP="00610B03">
      <w:pPr>
        <w:suppressAutoHyphens/>
        <w:ind w:left="720"/>
        <w:contextualSpacing/>
        <w:jc w:val="both"/>
        <w:rPr>
          <w:rFonts w:ascii="Arial" w:eastAsia="Times New Roman" w:hAnsi="Arial" w:cs="Arial"/>
          <w:lang w:val="es-CO" w:eastAsia="ar-SA"/>
        </w:rPr>
      </w:pPr>
      <w:r w:rsidRPr="00462E0C">
        <w:rPr>
          <w:rFonts w:ascii="Arial" w:eastAsia="Times New Roman" w:hAnsi="Arial" w:cs="Arial"/>
          <w:b/>
          <w:lang w:val="es-CO" w:eastAsia="ar-SA"/>
        </w:rPr>
        <w:t>OFERTA EMPRESARIAL</w:t>
      </w:r>
    </w:p>
    <w:p w:rsidR="008F270A" w:rsidRPr="00462E0C" w:rsidRDefault="008F270A" w:rsidP="00610B03">
      <w:pPr>
        <w:suppressAutoHyphens/>
        <w:ind w:left="720"/>
        <w:contextualSpacing/>
        <w:jc w:val="both"/>
        <w:rPr>
          <w:rFonts w:ascii="Arial" w:eastAsia="Times New Roman" w:hAnsi="Arial" w:cs="Arial"/>
          <w:lang w:val="es-CO" w:eastAsia="ar-SA"/>
        </w:rPr>
      </w:pPr>
      <w:r w:rsidRPr="00462E0C">
        <w:rPr>
          <w:rFonts w:ascii="Arial" w:eastAsia="Times New Roman" w:hAnsi="Arial" w:cs="Arial"/>
          <w:lang w:val="es-CO" w:eastAsia="ar-SA"/>
        </w:rPr>
        <w:t>Es un espacio en donde la Gobernación de Caldas</w:t>
      </w:r>
      <w:r w:rsidRPr="00462E0C">
        <w:rPr>
          <w:rFonts w:ascii="Arial" w:eastAsia="Calibri" w:hAnsi="Arial" w:cs="Arial"/>
          <w:lang w:val="es-CO" w:eastAsia="en-US"/>
        </w:rPr>
        <w:t xml:space="preserve"> invita a importantes empresarios radicados en la ciudad de Manizales para que participen con sus productos en la Feria Empresarial y Comercial a realizarse en los municipios donde se realiza los Encuentros de la Prosperidad. Esta  feria </w:t>
      </w:r>
      <w:r w:rsidR="00610B03" w:rsidRPr="00462E0C">
        <w:rPr>
          <w:rFonts w:ascii="Arial" w:eastAsia="Calibri" w:hAnsi="Arial" w:cs="Arial"/>
          <w:lang w:val="es-CO" w:eastAsia="en-US"/>
        </w:rPr>
        <w:t>es</w:t>
      </w:r>
      <w:r w:rsidRPr="00462E0C">
        <w:rPr>
          <w:rFonts w:ascii="Arial" w:eastAsia="Calibri" w:hAnsi="Arial" w:cs="Arial"/>
          <w:lang w:val="es-CO" w:eastAsia="en-US"/>
        </w:rPr>
        <w:t xml:space="preserve"> un punto de encuentro entre la oferta (prestadores de servicios y productos) y la demanda (compradores o consumidores) del Departamento especialmente del Municipio a visitar.</w:t>
      </w:r>
    </w:p>
    <w:p w:rsidR="008F270A" w:rsidRPr="00462E0C" w:rsidRDefault="008F270A" w:rsidP="00610B03">
      <w:pPr>
        <w:autoSpaceDE w:val="0"/>
        <w:autoSpaceDN w:val="0"/>
        <w:adjustRightInd w:val="0"/>
        <w:jc w:val="both"/>
        <w:rPr>
          <w:rFonts w:ascii="Arial" w:eastAsia="Calibri" w:hAnsi="Arial" w:cs="Arial"/>
          <w:lang w:val="es-CO" w:eastAsia="en-US"/>
        </w:rPr>
      </w:pPr>
    </w:p>
    <w:p w:rsidR="008F270A" w:rsidRPr="00462E0C" w:rsidRDefault="008F270A" w:rsidP="00610B03">
      <w:pPr>
        <w:numPr>
          <w:ilvl w:val="0"/>
          <w:numId w:val="29"/>
        </w:numPr>
        <w:suppressAutoHyphens/>
        <w:contextualSpacing/>
        <w:rPr>
          <w:rFonts w:ascii="Arial" w:eastAsia="Times New Roman" w:hAnsi="Arial" w:cs="Arial"/>
          <w:b/>
          <w:lang w:val="es-CO" w:eastAsia="ar-SA"/>
        </w:rPr>
      </w:pPr>
      <w:r w:rsidRPr="00462E0C">
        <w:rPr>
          <w:rFonts w:ascii="Arial" w:eastAsia="Times New Roman" w:hAnsi="Arial" w:cs="Arial"/>
          <w:b/>
          <w:lang w:val="es-CO" w:eastAsia="ar-SA"/>
        </w:rPr>
        <w:t xml:space="preserve">INAUGURACIONES Y VISITA A PROYECTOS ESPECIALES </w:t>
      </w:r>
    </w:p>
    <w:p w:rsidR="008F270A" w:rsidRPr="00462E0C" w:rsidRDefault="008F270A" w:rsidP="00610B03">
      <w:pPr>
        <w:suppressAutoHyphens/>
        <w:jc w:val="both"/>
        <w:rPr>
          <w:rFonts w:ascii="Arial" w:eastAsia="Times New Roman" w:hAnsi="Arial" w:cs="Arial"/>
          <w:lang w:val="es-CO" w:eastAsia="ar-SA"/>
        </w:rPr>
      </w:pPr>
      <w:r w:rsidRPr="00462E0C">
        <w:rPr>
          <w:rFonts w:ascii="Arial" w:eastAsia="Times New Roman" w:hAnsi="Arial" w:cs="Arial"/>
          <w:lang w:val="es-CO" w:eastAsia="ar-SA"/>
        </w:rPr>
        <w:t>Con el fin de aprovechar la visita del Señor Gobernador y su gabinete, se visitan y se  inauguran obras cuya gestión y recursos hayan sido entregados por el Departamento, con la cofinanciación del municipio.</w:t>
      </w:r>
    </w:p>
    <w:p w:rsidR="008F270A" w:rsidRDefault="008F270A" w:rsidP="00610B03">
      <w:pPr>
        <w:suppressAutoHyphens/>
        <w:rPr>
          <w:rFonts w:ascii="Arial" w:eastAsia="Times New Roman" w:hAnsi="Arial" w:cs="Arial"/>
          <w:lang w:val="es-CO" w:eastAsia="ar-SA"/>
        </w:rPr>
      </w:pPr>
    </w:p>
    <w:p w:rsidR="008F270A" w:rsidRPr="00462E0C" w:rsidRDefault="008F270A" w:rsidP="00610B03">
      <w:pPr>
        <w:shd w:val="clear" w:color="auto" w:fill="8DB3E2"/>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MEDIOS DE DIVULGACIÓN Y COMUNICACIÓN</w:t>
      </w:r>
    </w:p>
    <w:p w:rsidR="008F270A" w:rsidRPr="00462E0C" w:rsidRDefault="008F270A" w:rsidP="00610B03">
      <w:pPr>
        <w:suppressAutoHyphens/>
        <w:jc w:val="both"/>
        <w:rPr>
          <w:rFonts w:ascii="Arial" w:eastAsia="Times New Roman" w:hAnsi="Arial" w:cs="Arial"/>
          <w:lang w:val="es-CO" w:eastAsia="ar-SA"/>
        </w:rPr>
      </w:pPr>
      <w:r w:rsidRPr="00462E0C">
        <w:rPr>
          <w:rFonts w:ascii="Arial" w:eastAsia="Times New Roman" w:hAnsi="Arial" w:cs="Arial"/>
          <w:lang w:val="es-CO" w:eastAsia="ar-SA"/>
        </w:rPr>
        <w:t xml:space="preserve">A continuación se señalan los medios que se están utilizando  para realizar la convocatoria, diálogo  y  valoración al proceso que se viene desarrollando en los </w:t>
      </w:r>
      <w:r w:rsidRPr="00462E0C">
        <w:rPr>
          <w:rFonts w:ascii="Arial" w:eastAsia="Times New Roman" w:hAnsi="Arial" w:cs="Arial"/>
          <w:b/>
          <w:lang w:val="es-CO" w:eastAsia="ar-SA"/>
        </w:rPr>
        <w:t>ENCUENTROS DE PROSPERIDAD:</w:t>
      </w:r>
    </w:p>
    <w:p w:rsidR="008F270A" w:rsidRPr="00462E0C" w:rsidRDefault="008F270A" w:rsidP="00610B03">
      <w:pPr>
        <w:numPr>
          <w:ilvl w:val="0"/>
          <w:numId w:val="31"/>
        </w:numPr>
        <w:suppressAutoHyphens/>
        <w:jc w:val="both"/>
        <w:rPr>
          <w:rFonts w:ascii="Arial" w:eastAsia="Times New Roman" w:hAnsi="Arial" w:cs="Arial"/>
          <w:lang w:val="es-CO" w:eastAsia="ar-SA"/>
        </w:rPr>
      </w:pPr>
      <w:r w:rsidRPr="00462E0C">
        <w:rPr>
          <w:rFonts w:ascii="Arial" w:eastAsia="Times New Roman" w:hAnsi="Arial" w:cs="Arial"/>
          <w:lang w:val="es-CO" w:eastAsia="ar-SA"/>
        </w:rPr>
        <w:t xml:space="preserve">Boletines virtuales </w:t>
      </w:r>
    </w:p>
    <w:p w:rsidR="008F270A" w:rsidRPr="00462E0C" w:rsidRDefault="008F270A" w:rsidP="00610B03">
      <w:pPr>
        <w:numPr>
          <w:ilvl w:val="0"/>
          <w:numId w:val="31"/>
        </w:numPr>
        <w:suppressAutoHyphens/>
        <w:jc w:val="both"/>
        <w:rPr>
          <w:rFonts w:ascii="Arial" w:eastAsia="Times New Roman" w:hAnsi="Arial" w:cs="Arial"/>
          <w:lang w:val="es-CO" w:eastAsia="ar-SA"/>
        </w:rPr>
      </w:pPr>
      <w:r w:rsidRPr="00462E0C">
        <w:rPr>
          <w:rFonts w:ascii="Arial" w:eastAsia="Times New Roman" w:hAnsi="Arial" w:cs="Arial"/>
          <w:lang w:val="es-CO" w:eastAsia="ar-SA"/>
        </w:rPr>
        <w:t>Perifoneo</w:t>
      </w:r>
    </w:p>
    <w:p w:rsidR="008F270A" w:rsidRPr="00462E0C" w:rsidRDefault="008F270A" w:rsidP="00610B03">
      <w:pPr>
        <w:numPr>
          <w:ilvl w:val="0"/>
          <w:numId w:val="31"/>
        </w:numPr>
        <w:suppressAutoHyphens/>
        <w:jc w:val="both"/>
        <w:rPr>
          <w:rFonts w:ascii="Arial" w:eastAsia="Times New Roman" w:hAnsi="Arial" w:cs="Arial"/>
          <w:lang w:val="es-CO" w:eastAsia="ar-SA"/>
        </w:rPr>
      </w:pPr>
      <w:r w:rsidRPr="00462E0C">
        <w:rPr>
          <w:rFonts w:ascii="Arial" w:eastAsia="Times New Roman" w:hAnsi="Arial" w:cs="Arial"/>
          <w:lang w:val="es-CO" w:eastAsia="ar-SA"/>
        </w:rPr>
        <w:t>Llamadas telefónicas a líderes de la comunidad.</w:t>
      </w:r>
    </w:p>
    <w:p w:rsidR="008F270A" w:rsidRPr="00462E0C" w:rsidRDefault="008F270A" w:rsidP="00610B03">
      <w:pPr>
        <w:numPr>
          <w:ilvl w:val="0"/>
          <w:numId w:val="31"/>
        </w:numPr>
        <w:suppressAutoHyphens/>
        <w:jc w:val="both"/>
        <w:rPr>
          <w:rFonts w:ascii="Arial" w:eastAsia="Times New Roman" w:hAnsi="Arial" w:cs="Arial"/>
          <w:lang w:val="es-CO" w:eastAsia="ar-SA"/>
        </w:rPr>
      </w:pPr>
      <w:r w:rsidRPr="00462E0C">
        <w:rPr>
          <w:rFonts w:ascii="Arial" w:eastAsia="Times New Roman" w:hAnsi="Arial" w:cs="Arial"/>
          <w:lang w:val="es-CO" w:eastAsia="ar-SA"/>
        </w:rPr>
        <w:t>Emisoras locales y comunitarias, a través de programas radiales o de televisión del orden local, departamental.</w:t>
      </w:r>
    </w:p>
    <w:p w:rsidR="008F270A" w:rsidRPr="00462E0C" w:rsidRDefault="008F270A" w:rsidP="00610B03">
      <w:pPr>
        <w:numPr>
          <w:ilvl w:val="0"/>
          <w:numId w:val="31"/>
        </w:numPr>
        <w:suppressAutoHyphens/>
        <w:jc w:val="both"/>
        <w:rPr>
          <w:rFonts w:ascii="Arial" w:eastAsia="Times New Roman" w:hAnsi="Arial" w:cs="Arial"/>
          <w:lang w:val="es-CO" w:eastAsia="ar-SA"/>
        </w:rPr>
      </w:pPr>
      <w:r w:rsidRPr="00462E0C">
        <w:rPr>
          <w:rFonts w:ascii="Arial" w:eastAsia="Times New Roman" w:hAnsi="Arial" w:cs="Arial"/>
          <w:lang w:val="es-CO" w:eastAsia="ar-SA"/>
        </w:rPr>
        <w:t>Noticias en la prensa local, departamental.</w:t>
      </w:r>
    </w:p>
    <w:p w:rsidR="008F270A" w:rsidRDefault="008F270A" w:rsidP="00610B03">
      <w:pPr>
        <w:numPr>
          <w:ilvl w:val="0"/>
          <w:numId w:val="31"/>
        </w:numPr>
        <w:suppressAutoHyphens/>
        <w:jc w:val="both"/>
        <w:rPr>
          <w:rFonts w:ascii="Arial" w:eastAsia="Times New Roman" w:hAnsi="Arial" w:cs="Arial"/>
          <w:lang w:val="es-CO" w:eastAsia="ar-SA"/>
        </w:rPr>
      </w:pPr>
      <w:r w:rsidRPr="00462E0C">
        <w:rPr>
          <w:rFonts w:ascii="Arial" w:eastAsia="Times New Roman" w:hAnsi="Arial" w:cs="Arial"/>
          <w:lang w:val="es-CO" w:eastAsia="ar-SA"/>
        </w:rPr>
        <w:t xml:space="preserve">Interacción con la comunidad a través de foros </w:t>
      </w:r>
    </w:p>
    <w:p w:rsidR="00DB6D1E" w:rsidRPr="001565CD" w:rsidRDefault="00DB6D1E" w:rsidP="00610B03">
      <w:pPr>
        <w:numPr>
          <w:ilvl w:val="0"/>
          <w:numId w:val="31"/>
        </w:numPr>
        <w:suppressAutoHyphens/>
        <w:jc w:val="both"/>
        <w:rPr>
          <w:rFonts w:ascii="Arial" w:eastAsia="Times New Roman" w:hAnsi="Arial" w:cs="Arial"/>
          <w:lang w:val="es-CO" w:eastAsia="ar-SA"/>
        </w:rPr>
      </w:pPr>
      <w:r>
        <w:rPr>
          <w:rFonts w:ascii="Arial" w:eastAsia="Times New Roman" w:hAnsi="Arial" w:cs="Arial"/>
          <w:lang w:val="es-CO" w:eastAsia="ar-SA"/>
        </w:rPr>
        <w:t xml:space="preserve">Programas especiales de televisión </w:t>
      </w:r>
    </w:p>
    <w:p w:rsidR="008F270A" w:rsidRDefault="008F270A" w:rsidP="00610B03">
      <w:pPr>
        <w:suppressAutoHyphens/>
        <w:rPr>
          <w:rFonts w:ascii="Arial" w:eastAsia="Times New Roman" w:hAnsi="Arial" w:cs="Arial"/>
          <w:lang w:val="es-CO" w:eastAsia="ar-SA"/>
        </w:rPr>
      </w:pPr>
    </w:p>
    <w:p w:rsidR="00610B03" w:rsidRDefault="00610B03" w:rsidP="00610B03">
      <w:pPr>
        <w:suppressAutoHyphens/>
        <w:rPr>
          <w:rFonts w:ascii="Arial" w:eastAsia="Times New Roman" w:hAnsi="Arial" w:cs="Arial"/>
          <w:lang w:val="es-CO" w:eastAsia="ar-SA"/>
        </w:rPr>
      </w:pPr>
    </w:p>
    <w:p w:rsidR="00F15F90" w:rsidRDefault="00F15F90" w:rsidP="00610B03">
      <w:pPr>
        <w:suppressAutoHyphens/>
        <w:rPr>
          <w:rFonts w:ascii="Arial" w:eastAsia="Times New Roman" w:hAnsi="Arial" w:cs="Arial"/>
          <w:lang w:val="es-CO" w:eastAsia="ar-SA"/>
        </w:rPr>
      </w:pPr>
    </w:p>
    <w:p w:rsidR="00F15F90" w:rsidRDefault="00F15F90" w:rsidP="00610B03">
      <w:pPr>
        <w:suppressAutoHyphens/>
        <w:rPr>
          <w:rFonts w:ascii="Arial" w:eastAsia="Times New Roman" w:hAnsi="Arial" w:cs="Arial"/>
          <w:lang w:val="es-CO" w:eastAsia="ar-SA"/>
        </w:rPr>
      </w:pPr>
    </w:p>
    <w:p w:rsidR="00F15F90" w:rsidRDefault="00F15F90" w:rsidP="00610B03">
      <w:pPr>
        <w:suppressAutoHyphens/>
        <w:rPr>
          <w:rFonts w:ascii="Arial" w:eastAsia="Times New Roman" w:hAnsi="Arial" w:cs="Arial"/>
          <w:lang w:val="es-CO" w:eastAsia="ar-SA"/>
        </w:rPr>
      </w:pPr>
    </w:p>
    <w:p w:rsidR="00F15F90" w:rsidRDefault="00F15F90" w:rsidP="00610B03">
      <w:pPr>
        <w:suppressAutoHyphens/>
        <w:rPr>
          <w:rFonts w:ascii="Arial" w:eastAsia="Times New Roman" w:hAnsi="Arial" w:cs="Arial"/>
          <w:lang w:val="es-CO" w:eastAsia="ar-SA"/>
        </w:rPr>
      </w:pPr>
    </w:p>
    <w:p w:rsidR="00F15F90" w:rsidRDefault="00F15F90" w:rsidP="00610B03">
      <w:pPr>
        <w:suppressAutoHyphens/>
        <w:rPr>
          <w:rFonts w:ascii="Arial" w:eastAsia="Times New Roman" w:hAnsi="Arial" w:cs="Arial"/>
          <w:lang w:val="es-CO" w:eastAsia="ar-SA"/>
        </w:rPr>
      </w:pPr>
    </w:p>
    <w:p w:rsidR="00610B03" w:rsidRPr="00462E0C" w:rsidRDefault="00610B03" w:rsidP="00610B03">
      <w:pPr>
        <w:suppressAutoHyphens/>
        <w:rPr>
          <w:rFonts w:ascii="Arial" w:eastAsia="Times New Roman" w:hAnsi="Arial" w:cs="Arial"/>
          <w:lang w:val="es-CO" w:eastAsia="ar-SA"/>
        </w:rPr>
      </w:pPr>
    </w:p>
    <w:p w:rsidR="00804FD1" w:rsidRPr="00462E0C" w:rsidRDefault="007F378E" w:rsidP="00610B03">
      <w:pPr>
        <w:suppressAutoHyphens/>
        <w:rPr>
          <w:rFonts w:ascii="Arial" w:eastAsia="Times New Roman" w:hAnsi="Arial" w:cs="Arial"/>
          <w:b/>
          <w:u w:val="single"/>
          <w:lang w:val="es-CO" w:eastAsia="ar-SA"/>
        </w:rPr>
      </w:pPr>
      <w:r w:rsidRPr="00462E0C">
        <w:rPr>
          <w:rFonts w:ascii="Arial" w:eastAsia="Times New Roman" w:hAnsi="Arial" w:cs="Arial"/>
          <w:b/>
          <w:u w:val="single"/>
          <w:lang w:val="es-CO" w:eastAsia="ar-SA"/>
        </w:rPr>
        <w:lastRenderedPageBreak/>
        <w:t>Actividades Adelantadas</w:t>
      </w:r>
    </w:p>
    <w:p w:rsidR="007F378E" w:rsidRPr="00462E0C" w:rsidRDefault="007F378E" w:rsidP="00610B03">
      <w:pPr>
        <w:suppressAutoHyphens/>
        <w:rPr>
          <w:rFonts w:ascii="Arial" w:eastAsia="Times New Roman" w:hAnsi="Arial" w:cs="Arial"/>
          <w:lang w:val="es-CO" w:eastAsia="ar-SA"/>
        </w:rPr>
      </w:pPr>
    </w:p>
    <w:p w:rsidR="007F378E" w:rsidRPr="00462E0C" w:rsidRDefault="007F378E" w:rsidP="00610B03">
      <w:pPr>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ENCUENTROS DE PROSPERIDAD</w:t>
      </w:r>
    </w:p>
    <w:p w:rsidR="007F378E" w:rsidRPr="00462E0C" w:rsidRDefault="007F378E" w:rsidP="00610B03">
      <w:pPr>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“CALDAS EN LA RUTA DE LA PROSPERIDAD”</w:t>
      </w:r>
    </w:p>
    <w:p w:rsidR="007F378E" w:rsidRPr="00462E0C" w:rsidRDefault="007F378E" w:rsidP="00610B03">
      <w:pPr>
        <w:suppressAutoHyphens/>
        <w:jc w:val="center"/>
        <w:rPr>
          <w:rFonts w:ascii="Arial" w:eastAsia="Times New Roman" w:hAnsi="Arial" w:cs="Arial"/>
          <w:b/>
          <w:u w:val="single"/>
          <w:lang w:val="es-CO" w:eastAsia="ar-SA"/>
        </w:rPr>
      </w:pPr>
      <w:r w:rsidRPr="00462E0C">
        <w:rPr>
          <w:rFonts w:ascii="Arial" w:eastAsia="Times New Roman" w:hAnsi="Arial" w:cs="Arial"/>
          <w:b/>
          <w:u w:val="single"/>
          <w:lang w:val="es-CO" w:eastAsia="ar-SA"/>
        </w:rPr>
        <w:t xml:space="preserve">MUNICIPIOS VISITADOS </w:t>
      </w:r>
    </w:p>
    <w:p w:rsidR="007F378E" w:rsidRPr="00462E0C" w:rsidRDefault="007F378E" w:rsidP="00610B03">
      <w:pPr>
        <w:suppressAutoHyphens/>
        <w:jc w:val="center"/>
        <w:rPr>
          <w:rFonts w:ascii="Arial" w:eastAsia="Times New Roman" w:hAnsi="Arial" w:cs="Arial"/>
          <w:b/>
          <w:lang w:val="es-CO"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9"/>
        <w:gridCol w:w="4489"/>
      </w:tblGrid>
      <w:tr w:rsidR="007F378E" w:rsidRPr="00462E0C" w:rsidTr="00405FFA">
        <w:tc>
          <w:tcPr>
            <w:tcW w:w="4489" w:type="dxa"/>
            <w:shd w:val="clear" w:color="auto" w:fill="C2D69B"/>
          </w:tcPr>
          <w:p w:rsidR="007F378E" w:rsidRPr="002868B0" w:rsidRDefault="007F378E" w:rsidP="00610B03">
            <w:pPr>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MUNICIPIO</w:t>
            </w:r>
          </w:p>
        </w:tc>
        <w:tc>
          <w:tcPr>
            <w:tcW w:w="4489" w:type="dxa"/>
            <w:shd w:val="clear" w:color="auto" w:fill="C2D69B"/>
          </w:tcPr>
          <w:p w:rsidR="007F378E" w:rsidRPr="002868B0" w:rsidRDefault="007F378E" w:rsidP="00610B03">
            <w:pPr>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 xml:space="preserve">FECHA </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ANSERMA </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JULIO 19 DE 2014</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SAMANA </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AGOSTO 2 DE 2014</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MARMATO</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AGOSTO 16 DE 2014</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CHINCHINA </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AGOSTO 30 DE 2014</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ARANZAZU</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SEPTIEMBRE 13 DE 2014</w:t>
            </w:r>
          </w:p>
        </w:tc>
      </w:tr>
      <w:tr w:rsidR="00D70352" w:rsidRPr="00462E0C" w:rsidTr="00405FFA">
        <w:tc>
          <w:tcPr>
            <w:tcW w:w="4489" w:type="dxa"/>
            <w:shd w:val="clear" w:color="auto" w:fill="auto"/>
          </w:tcPr>
          <w:p w:rsidR="00D70352"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PALESTINA </w:t>
            </w:r>
          </w:p>
        </w:tc>
        <w:tc>
          <w:tcPr>
            <w:tcW w:w="4489" w:type="dxa"/>
            <w:shd w:val="clear" w:color="auto" w:fill="auto"/>
          </w:tcPr>
          <w:p w:rsidR="00D70352"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SEPTIEMBRE 27 DE 2014</w:t>
            </w:r>
          </w:p>
        </w:tc>
      </w:tr>
      <w:tr w:rsidR="00D70352" w:rsidRPr="00462E0C" w:rsidTr="00405FFA">
        <w:tc>
          <w:tcPr>
            <w:tcW w:w="4489" w:type="dxa"/>
            <w:shd w:val="clear" w:color="auto" w:fill="auto"/>
          </w:tcPr>
          <w:p w:rsidR="00D70352"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NORCASIA </w:t>
            </w:r>
          </w:p>
        </w:tc>
        <w:tc>
          <w:tcPr>
            <w:tcW w:w="4489" w:type="dxa"/>
            <w:shd w:val="clear" w:color="auto" w:fill="auto"/>
          </w:tcPr>
          <w:p w:rsidR="00D70352"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OCTUBRE 11 DE 2014</w:t>
            </w:r>
          </w:p>
        </w:tc>
      </w:tr>
    </w:tbl>
    <w:p w:rsidR="007F378E" w:rsidRPr="00462E0C" w:rsidRDefault="007F378E" w:rsidP="00610B03">
      <w:pPr>
        <w:suppressAutoHyphens/>
        <w:rPr>
          <w:rFonts w:ascii="Arial" w:eastAsia="Times New Roman" w:hAnsi="Arial" w:cs="Arial"/>
          <w:b/>
          <w:lang w:val="es-CO" w:eastAsia="ar-SA"/>
        </w:rPr>
      </w:pPr>
    </w:p>
    <w:p w:rsidR="007F378E" w:rsidRPr="00462E0C" w:rsidRDefault="007F378E" w:rsidP="00610B03">
      <w:pPr>
        <w:suppressAutoHyphens/>
        <w:jc w:val="center"/>
        <w:rPr>
          <w:rFonts w:ascii="Arial" w:eastAsia="Times New Roman" w:hAnsi="Arial" w:cs="Arial"/>
          <w:b/>
          <w:u w:val="single"/>
          <w:lang w:val="es-CO" w:eastAsia="ar-SA"/>
        </w:rPr>
      </w:pPr>
      <w:r w:rsidRPr="00462E0C">
        <w:rPr>
          <w:rFonts w:ascii="Arial" w:eastAsia="Times New Roman" w:hAnsi="Arial" w:cs="Arial"/>
          <w:b/>
          <w:u w:val="single"/>
          <w:lang w:val="es-CO" w:eastAsia="ar-SA"/>
        </w:rPr>
        <w:t>ACTO DE APERTURA DE LOS ENCUENTROS</w:t>
      </w:r>
    </w:p>
    <w:p w:rsidR="007F378E" w:rsidRPr="00462E0C" w:rsidRDefault="007F378E" w:rsidP="00610B03">
      <w:pPr>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 xml:space="preserve">POBLACION PARTICIPANTE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9"/>
        <w:gridCol w:w="4489"/>
      </w:tblGrid>
      <w:tr w:rsidR="007F378E" w:rsidRPr="00462E0C" w:rsidTr="00405FFA">
        <w:tc>
          <w:tcPr>
            <w:tcW w:w="4489" w:type="dxa"/>
            <w:shd w:val="clear" w:color="auto" w:fill="C2D69B"/>
          </w:tcPr>
          <w:p w:rsidR="007F378E" w:rsidRPr="002868B0" w:rsidRDefault="007F378E" w:rsidP="00610B03">
            <w:pPr>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MUNICIPIO</w:t>
            </w:r>
          </w:p>
        </w:tc>
        <w:tc>
          <w:tcPr>
            <w:tcW w:w="4489" w:type="dxa"/>
            <w:shd w:val="clear" w:color="auto" w:fill="C2D69B"/>
          </w:tcPr>
          <w:p w:rsidR="007F378E" w:rsidRPr="002868B0" w:rsidRDefault="002868B0" w:rsidP="00610B03">
            <w:pPr>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POBLACION</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ANSERMA </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500</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SAMANA </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570</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MARMATO</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350</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CHINCHINA </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400</w:t>
            </w:r>
          </w:p>
        </w:tc>
      </w:tr>
      <w:tr w:rsidR="007F378E" w:rsidRPr="00462E0C" w:rsidTr="00405FFA">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ARANZAZU</w:t>
            </w:r>
          </w:p>
        </w:tc>
        <w:tc>
          <w:tcPr>
            <w:tcW w:w="4489" w:type="dxa"/>
            <w:shd w:val="clear" w:color="auto" w:fill="auto"/>
          </w:tcPr>
          <w:p w:rsidR="007F378E" w:rsidRPr="002868B0" w:rsidRDefault="007F378E"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450</w:t>
            </w:r>
          </w:p>
        </w:tc>
      </w:tr>
      <w:tr w:rsidR="007F378E" w:rsidRPr="00462E0C" w:rsidTr="00405FFA">
        <w:tc>
          <w:tcPr>
            <w:tcW w:w="4489" w:type="dxa"/>
            <w:shd w:val="clear" w:color="auto" w:fill="auto"/>
          </w:tcPr>
          <w:p w:rsidR="007F378E"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PALESTINA </w:t>
            </w:r>
          </w:p>
        </w:tc>
        <w:tc>
          <w:tcPr>
            <w:tcW w:w="4489" w:type="dxa"/>
            <w:shd w:val="clear" w:color="auto" w:fill="auto"/>
          </w:tcPr>
          <w:p w:rsidR="007F378E"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250</w:t>
            </w:r>
          </w:p>
        </w:tc>
      </w:tr>
      <w:tr w:rsidR="00D70352" w:rsidRPr="00462E0C" w:rsidTr="00405FFA">
        <w:tc>
          <w:tcPr>
            <w:tcW w:w="4489" w:type="dxa"/>
            <w:shd w:val="clear" w:color="auto" w:fill="auto"/>
          </w:tcPr>
          <w:p w:rsidR="00D70352"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NORCASIA </w:t>
            </w:r>
          </w:p>
        </w:tc>
        <w:tc>
          <w:tcPr>
            <w:tcW w:w="4489" w:type="dxa"/>
            <w:shd w:val="clear" w:color="auto" w:fill="auto"/>
          </w:tcPr>
          <w:p w:rsidR="00D70352" w:rsidRPr="002868B0" w:rsidRDefault="00D70352"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400</w:t>
            </w:r>
          </w:p>
        </w:tc>
      </w:tr>
      <w:tr w:rsidR="00D70352" w:rsidRPr="00462E0C" w:rsidTr="00405FFA">
        <w:tc>
          <w:tcPr>
            <w:tcW w:w="4489" w:type="dxa"/>
            <w:shd w:val="clear" w:color="auto" w:fill="auto"/>
          </w:tcPr>
          <w:p w:rsidR="00D70352" w:rsidRPr="002868B0" w:rsidRDefault="00D70352" w:rsidP="00610B03">
            <w:pPr>
              <w:shd w:val="clear" w:color="auto" w:fill="D6E3BC" w:themeFill="accent3" w:themeFillTint="66"/>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 xml:space="preserve">TOTAL </w:t>
            </w:r>
          </w:p>
        </w:tc>
        <w:tc>
          <w:tcPr>
            <w:tcW w:w="4489" w:type="dxa"/>
            <w:shd w:val="clear" w:color="auto" w:fill="auto"/>
          </w:tcPr>
          <w:p w:rsidR="00D70352" w:rsidRPr="002868B0" w:rsidRDefault="00D70352" w:rsidP="00610B03">
            <w:pPr>
              <w:shd w:val="clear" w:color="auto" w:fill="D6E3BC" w:themeFill="accent3" w:themeFillTint="66"/>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2920</w:t>
            </w:r>
          </w:p>
        </w:tc>
      </w:tr>
    </w:tbl>
    <w:p w:rsidR="004854EC" w:rsidRDefault="004854EC" w:rsidP="00610B03">
      <w:pPr>
        <w:suppressAutoHyphens/>
        <w:jc w:val="center"/>
        <w:rPr>
          <w:rFonts w:ascii="Arial" w:eastAsia="Times New Roman" w:hAnsi="Arial" w:cs="Arial"/>
          <w:b/>
          <w:lang w:val="es-CO" w:eastAsia="ar-SA"/>
        </w:rPr>
      </w:pPr>
    </w:p>
    <w:p w:rsidR="002868B0" w:rsidRDefault="00FC4B2C" w:rsidP="00610B03">
      <w:pPr>
        <w:suppressAutoHyphens/>
        <w:jc w:val="both"/>
        <w:rPr>
          <w:rFonts w:ascii="Arial" w:hAnsi="Arial" w:cs="Arial"/>
          <w:lang w:val="es-ES"/>
        </w:rPr>
      </w:pPr>
      <w:r>
        <w:rPr>
          <w:rFonts w:ascii="Arial" w:hAnsi="Arial" w:cs="Arial"/>
          <w:lang w:val="es-ES"/>
        </w:rPr>
        <w:t xml:space="preserve">En el acto de apertura </w:t>
      </w:r>
      <w:r w:rsidR="00EA553C">
        <w:rPr>
          <w:rFonts w:ascii="Arial" w:hAnsi="Arial" w:cs="Arial"/>
          <w:lang w:val="es-ES"/>
        </w:rPr>
        <w:t xml:space="preserve">el Señor Gobernador entrega en nombre de la Administración Departamental </w:t>
      </w:r>
      <w:r>
        <w:rPr>
          <w:rFonts w:ascii="Arial" w:hAnsi="Arial" w:cs="Arial"/>
          <w:lang w:val="es-ES"/>
        </w:rPr>
        <w:t>un Regalo para el Municipio, asigna un recurso por valor de $100.000.000 para cubrir la necesidad más sentida ya sea en salud, educación, cultura, vivienda,  deport</w:t>
      </w:r>
      <w:r w:rsidR="004B3B4B">
        <w:rPr>
          <w:rFonts w:ascii="Arial" w:hAnsi="Arial" w:cs="Arial"/>
          <w:lang w:val="es-ES"/>
        </w:rPr>
        <w:t xml:space="preserve">e, seguridad y </w:t>
      </w:r>
      <w:r w:rsidR="00610B03">
        <w:rPr>
          <w:rFonts w:ascii="Arial" w:hAnsi="Arial" w:cs="Arial"/>
          <w:lang w:val="es-ES"/>
        </w:rPr>
        <w:t>convivencia,</w:t>
      </w:r>
      <w:r w:rsidR="004B3B4B">
        <w:rPr>
          <w:rFonts w:ascii="Arial" w:hAnsi="Arial" w:cs="Arial"/>
          <w:lang w:val="es-ES"/>
        </w:rPr>
        <w:t xml:space="preserve"> infraestructura etc.</w:t>
      </w:r>
    </w:p>
    <w:p w:rsidR="004854EC" w:rsidRDefault="004854EC" w:rsidP="00610B03">
      <w:pPr>
        <w:suppressAutoHyphens/>
        <w:jc w:val="both"/>
        <w:rPr>
          <w:rFonts w:ascii="Arial" w:eastAsia="Times New Roman" w:hAnsi="Arial" w:cs="Arial"/>
          <w:b/>
          <w:lang w:val="es-CO"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9"/>
        <w:gridCol w:w="4489"/>
      </w:tblGrid>
      <w:tr w:rsidR="004B3B4B" w:rsidRPr="00462E0C" w:rsidTr="00D610F4">
        <w:tc>
          <w:tcPr>
            <w:tcW w:w="4489" w:type="dxa"/>
            <w:shd w:val="clear" w:color="auto" w:fill="C2D69B"/>
          </w:tcPr>
          <w:p w:rsidR="004B3B4B" w:rsidRPr="002868B0" w:rsidRDefault="004B3B4B" w:rsidP="00610B03">
            <w:pPr>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MUNICIPIO</w:t>
            </w:r>
          </w:p>
        </w:tc>
        <w:tc>
          <w:tcPr>
            <w:tcW w:w="4489" w:type="dxa"/>
            <w:shd w:val="clear" w:color="auto" w:fill="C2D69B"/>
          </w:tcPr>
          <w:p w:rsidR="004B3B4B" w:rsidRPr="002868B0" w:rsidRDefault="002868B0" w:rsidP="00610B03">
            <w:pPr>
              <w:suppressAutoHyphens/>
              <w:jc w:val="center"/>
              <w:rPr>
                <w:rFonts w:ascii="Arial" w:eastAsia="Times New Roman" w:hAnsi="Arial" w:cs="Arial"/>
                <w:b/>
                <w:lang w:val="es-CO" w:eastAsia="ar-SA"/>
              </w:rPr>
            </w:pPr>
            <w:r w:rsidRPr="002868B0">
              <w:rPr>
                <w:rFonts w:ascii="Arial" w:eastAsia="Times New Roman" w:hAnsi="Arial" w:cs="Arial"/>
                <w:b/>
                <w:lang w:val="es-CO" w:eastAsia="ar-SA"/>
              </w:rPr>
              <w:t>SECTOR</w:t>
            </w:r>
          </w:p>
        </w:tc>
      </w:tr>
      <w:tr w:rsidR="004B3B4B" w:rsidRPr="00462E0C" w:rsidTr="00D610F4">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ANSERMA </w:t>
            </w:r>
          </w:p>
        </w:tc>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Infraestructura </w:t>
            </w:r>
          </w:p>
        </w:tc>
      </w:tr>
      <w:tr w:rsidR="004B3B4B" w:rsidRPr="00462E0C" w:rsidTr="00D610F4">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SAMANA </w:t>
            </w:r>
          </w:p>
        </w:tc>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Infraestructura</w:t>
            </w:r>
          </w:p>
        </w:tc>
      </w:tr>
      <w:tr w:rsidR="004B3B4B" w:rsidRPr="00462E0C" w:rsidTr="00D610F4">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MARMATO</w:t>
            </w:r>
          </w:p>
        </w:tc>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Infraestructura </w:t>
            </w:r>
          </w:p>
        </w:tc>
      </w:tr>
      <w:tr w:rsidR="004B3B4B" w:rsidRPr="00462E0C" w:rsidTr="00D610F4">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CHINCHINA </w:t>
            </w:r>
          </w:p>
        </w:tc>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Cultura</w:t>
            </w:r>
          </w:p>
        </w:tc>
      </w:tr>
      <w:tr w:rsidR="004B3B4B" w:rsidRPr="00462E0C" w:rsidTr="00D610F4">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ARANZAZU</w:t>
            </w:r>
          </w:p>
        </w:tc>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Infraestructura </w:t>
            </w:r>
          </w:p>
        </w:tc>
      </w:tr>
      <w:tr w:rsidR="004B3B4B" w:rsidRPr="00D70352" w:rsidTr="00D610F4">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PALESTINA </w:t>
            </w:r>
          </w:p>
        </w:tc>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Cultura </w:t>
            </w:r>
          </w:p>
        </w:tc>
      </w:tr>
      <w:tr w:rsidR="004B3B4B" w:rsidRPr="00D70352" w:rsidTr="00D610F4">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NORCASIA </w:t>
            </w:r>
          </w:p>
        </w:tc>
        <w:tc>
          <w:tcPr>
            <w:tcW w:w="4489" w:type="dxa"/>
            <w:shd w:val="clear" w:color="auto" w:fill="auto"/>
          </w:tcPr>
          <w:p w:rsidR="004B3B4B" w:rsidRPr="002868B0" w:rsidRDefault="004B3B4B" w:rsidP="00610B03">
            <w:pPr>
              <w:suppressAutoHyphens/>
              <w:jc w:val="center"/>
              <w:rPr>
                <w:rFonts w:ascii="Arial" w:eastAsia="Times New Roman" w:hAnsi="Arial" w:cs="Arial"/>
                <w:lang w:val="es-CO" w:eastAsia="ar-SA"/>
              </w:rPr>
            </w:pPr>
            <w:r w:rsidRPr="002868B0">
              <w:rPr>
                <w:rFonts w:ascii="Arial" w:eastAsia="Times New Roman" w:hAnsi="Arial" w:cs="Arial"/>
                <w:lang w:val="es-CO" w:eastAsia="ar-SA"/>
              </w:rPr>
              <w:t xml:space="preserve">Educación </w:t>
            </w:r>
          </w:p>
        </w:tc>
      </w:tr>
    </w:tbl>
    <w:p w:rsidR="00F15F90" w:rsidRDefault="00F15F90" w:rsidP="00610B03">
      <w:pPr>
        <w:suppressAutoHyphens/>
        <w:jc w:val="center"/>
        <w:rPr>
          <w:rFonts w:ascii="Arial" w:eastAsia="Times New Roman" w:hAnsi="Arial" w:cs="Arial"/>
          <w:b/>
          <w:lang w:val="es-CO" w:eastAsia="ar-SA"/>
        </w:rPr>
      </w:pPr>
    </w:p>
    <w:p w:rsidR="007F378E" w:rsidRPr="00462E0C" w:rsidRDefault="007F378E" w:rsidP="00610B03">
      <w:pPr>
        <w:suppressAutoHyphens/>
        <w:jc w:val="center"/>
        <w:rPr>
          <w:rFonts w:ascii="Arial" w:eastAsia="Times New Roman" w:hAnsi="Arial" w:cs="Arial"/>
          <w:b/>
          <w:lang w:val="es-CO" w:eastAsia="ar-SA"/>
        </w:rPr>
      </w:pPr>
      <w:r w:rsidRPr="00462E0C">
        <w:rPr>
          <w:rFonts w:ascii="Arial" w:eastAsia="Times New Roman" w:hAnsi="Arial" w:cs="Arial"/>
          <w:b/>
          <w:lang w:val="es-CO" w:eastAsia="ar-SA"/>
        </w:rPr>
        <w:lastRenderedPageBreak/>
        <w:t xml:space="preserve">INTERACCION CON LA COMUNIDAD </w:t>
      </w:r>
    </w:p>
    <w:p w:rsidR="007F378E" w:rsidRPr="00462E0C" w:rsidRDefault="007F378E" w:rsidP="00610B03">
      <w:pPr>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FOROS TEMATICOS</w:t>
      </w:r>
    </w:p>
    <w:p w:rsidR="007F378E" w:rsidRPr="00462E0C" w:rsidRDefault="007F378E" w:rsidP="00610B03">
      <w:pPr>
        <w:suppressAutoHyphens/>
        <w:jc w:val="center"/>
        <w:rPr>
          <w:rFonts w:ascii="Arial" w:eastAsia="Times New Roman" w:hAnsi="Arial" w:cs="Arial"/>
          <w:b/>
          <w:lang w:val="es-CO" w:eastAsia="ar-SA"/>
        </w:rPr>
      </w:pPr>
      <w:r w:rsidRPr="00462E0C">
        <w:rPr>
          <w:rFonts w:ascii="Arial" w:eastAsia="Times New Roman" w:hAnsi="Arial" w:cs="Arial"/>
          <w:b/>
          <w:lang w:val="es-CO" w:eastAsia="ar-SA"/>
        </w:rPr>
        <w:t>POBLACION ATENDIDA</w:t>
      </w:r>
    </w:p>
    <w:p w:rsidR="0074037E" w:rsidRDefault="0074037E" w:rsidP="00610B03">
      <w:pPr>
        <w:autoSpaceDE w:val="0"/>
        <w:autoSpaceDN w:val="0"/>
        <w:adjustRightInd w:val="0"/>
        <w:jc w:val="both"/>
        <w:rPr>
          <w:rFonts w:ascii="Arial" w:hAnsi="Arial" w:cs="Arial"/>
          <w:b/>
          <w:lang w:val="es-CO" w:eastAsia="es-CO"/>
        </w:rPr>
      </w:pPr>
    </w:p>
    <w:p w:rsidR="0074037E" w:rsidRDefault="00610B03" w:rsidP="00610B03">
      <w:pPr>
        <w:autoSpaceDE w:val="0"/>
        <w:autoSpaceDN w:val="0"/>
        <w:adjustRightInd w:val="0"/>
        <w:jc w:val="both"/>
        <w:rPr>
          <w:rFonts w:ascii="Arial" w:hAnsi="Arial" w:cs="Arial"/>
          <w:b/>
          <w:lang w:val="es-CO" w:eastAsia="es-CO"/>
        </w:rPr>
      </w:pPr>
      <w:r w:rsidRPr="00610B03">
        <w:rPr>
          <w:noProof/>
          <w:lang w:val="es-CO" w:eastAsia="es-CO"/>
        </w:rPr>
        <w:drawing>
          <wp:inline distT="0" distB="0" distL="0" distR="0">
            <wp:extent cx="6007100" cy="160842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06980" cy="1608388"/>
                    </a:xfrm>
                    <a:prstGeom prst="rect">
                      <a:avLst/>
                    </a:prstGeom>
                    <a:noFill/>
                    <a:ln w="9525">
                      <a:noFill/>
                      <a:miter lim="800000"/>
                      <a:headEnd/>
                      <a:tailEnd/>
                    </a:ln>
                  </pic:spPr>
                </pic:pic>
              </a:graphicData>
            </a:graphic>
          </wp:inline>
        </w:drawing>
      </w:r>
    </w:p>
    <w:p w:rsidR="00610B03" w:rsidRDefault="00610B03" w:rsidP="00610B03">
      <w:pPr>
        <w:autoSpaceDE w:val="0"/>
        <w:autoSpaceDN w:val="0"/>
        <w:adjustRightInd w:val="0"/>
        <w:jc w:val="both"/>
        <w:rPr>
          <w:rFonts w:ascii="Arial" w:hAnsi="Arial" w:cs="Arial"/>
          <w:b/>
          <w:lang w:val="es-CO" w:eastAsia="es-CO"/>
        </w:rPr>
      </w:pPr>
    </w:p>
    <w:p w:rsidR="00610B03" w:rsidRDefault="00610B03" w:rsidP="00610B03">
      <w:pPr>
        <w:autoSpaceDE w:val="0"/>
        <w:autoSpaceDN w:val="0"/>
        <w:adjustRightInd w:val="0"/>
        <w:jc w:val="center"/>
        <w:rPr>
          <w:rFonts w:ascii="Arial" w:hAnsi="Arial" w:cs="Arial"/>
          <w:b/>
          <w:lang w:val="es-CO" w:eastAsia="es-CO"/>
        </w:rPr>
      </w:pPr>
    </w:p>
    <w:p w:rsidR="00610B03" w:rsidRDefault="00610B03" w:rsidP="00610B03">
      <w:pPr>
        <w:autoSpaceDE w:val="0"/>
        <w:autoSpaceDN w:val="0"/>
        <w:adjustRightInd w:val="0"/>
        <w:jc w:val="center"/>
        <w:rPr>
          <w:rFonts w:ascii="Arial" w:hAnsi="Arial" w:cs="Arial"/>
          <w:b/>
          <w:lang w:val="es-CO" w:eastAsia="es-CO"/>
        </w:rPr>
      </w:pPr>
      <w:r>
        <w:rPr>
          <w:rFonts w:ascii="Arial" w:hAnsi="Arial" w:cs="Arial"/>
          <w:b/>
          <w:noProof/>
          <w:lang w:val="es-CO" w:eastAsia="es-CO"/>
        </w:rPr>
        <w:drawing>
          <wp:inline distT="0" distB="0" distL="0" distR="0">
            <wp:extent cx="3926600" cy="2305050"/>
            <wp:effectExtent l="1905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26600" cy="2305050"/>
                    </a:xfrm>
                    <a:prstGeom prst="rect">
                      <a:avLst/>
                    </a:prstGeom>
                    <a:noFill/>
                  </pic:spPr>
                </pic:pic>
              </a:graphicData>
            </a:graphic>
          </wp:inline>
        </w:drawing>
      </w:r>
    </w:p>
    <w:p w:rsidR="00610B03" w:rsidRDefault="00610B03" w:rsidP="00610B03">
      <w:pPr>
        <w:autoSpaceDE w:val="0"/>
        <w:autoSpaceDN w:val="0"/>
        <w:adjustRightInd w:val="0"/>
        <w:jc w:val="center"/>
        <w:rPr>
          <w:rFonts w:ascii="Arial" w:hAnsi="Arial" w:cs="Arial"/>
          <w:b/>
          <w:lang w:val="es-CO" w:eastAsia="es-CO"/>
        </w:rPr>
      </w:pPr>
    </w:p>
    <w:p w:rsidR="00B13177" w:rsidRDefault="00B13177" w:rsidP="00610B03">
      <w:pPr>
        <w:suppressAutoHyphens/>
        <w:jc w:val="both"/>
        <w:rPr>
          <w:rFonts w:ascii="Arial" w:eastAsia="Times New Roman" w:hAnsi="Arial" w:cs="Arial"/>
          <w:lang w:val="es-CO" w:eastAsia="ar-SA"/>
        </w:rPr>
      </w:pPr>
      <w:r w:rsidRPr="00462E0C">
        <w:rPr>
          <w:rFonts w:ascii="Arial" w:eastAsia="Times New Roman" w:hAnsi="Arial" w:cs="Arial"/>
          <w:lang w:val="es-CO" w:eastAsia="ar-SA"/>
        </w:rPr>
        <w:t xml:space="preserve">Se puede observar en el gráfico que en los </w:t>
      </w:r>
      <w:r w:rsidR="00CA37CF">
        <w:rPr>
          <w:rFonts w:ascii="Arial" w:eastAsia="Times New Roman" w:hAnsi="Arial" w:cs="Arial"/>
          <w:lang w:val="es-CO" w:eastAsia="ar-SA"/>
        </w:rPr>
        <w:t>7</w:t>
      </w:r>
      <w:r w:rsidRPr="00462E0C">
        <w:rPr>
          <w:rFonts w:ascii="Arial" w:eastAsia="Times New Roman" w:hAnsi="Arial" w:cs="Arial"/>
          <w:lang w:val="es-CO" w:eastAsia="ar-SA"/>
        </w:rPr>
        <w:t xml:space="preserve"> municipios donde se ha realizado los Encuentros de Prosperidad,  el sector educativo tiene una mayor participación de la comunidad en los foros temáticos con un porcentaje del 40%, seguida del sector agrícola  con un 2</w:t>
      </w:r>
      <w:r w:rsidR="00CA37CF">
        <w:rPr>
          <w:rFonts w:ascii="Arial" w:eastAsia="Times New Roman" w:hAnsi="Arial" w:cs="Arial"/>
          <w:lang w:val="es-CO" w:eastAsia="ar-SA"/>
        </w:rPr>
        <w:t>2</w:t>
      </w:r>
      <w:r w:rsidRPr="00462E0C">
        <w:rPr>
          <w:rFonts w:ascii="Arial" w:eastAsia="Times New Roman" w:hAnsi="Arial" w:cs="Arial"/>
          <w:lang w:val="es-CO" w:eastAsia="ar-SA"/>
        </w:rPr>
        <w:t xml:space="preserve">%, desarrollo social y desarrollo económico con un 10%, cultura con </w:t>
      </w:r>
      <w:r w:rsidR="00CA37CF">
        <w:rPr>
          <w:rFonts w:ascii="Arial" w:eastAsia="Times New Roman" w:hAnsi="Arial" w:cs="Arial"/>
          <w:lang w:val="es-CO" w:eastAsia="ar-SA"/>
        </w:rPr>
        <w:t>8</w:t>
      </w:r>
      <w:r w:rsidRPr="00462E0C">
        <w:rPr>
          <w:rFonts w:ascii="Arial" w:eastAsia="Times New Roman" w:hAnsi="Arial" w:cs="Arial"/>
          <w:lang w:val="es-CO" w:eastAsia="ar-SA"/>
        </w:rPr>
        <w:t>%, vivienda, infraestructura  con un 3% y deporte con 4%.</w:t>
      </w:r>
    </w:p>
    <w:p w:rsidR="00B13177" w:rsidRPr="00462E0C" w:rsidRDefault="00B13177" w:rsidP="00610B03">
      <w:pPr>
        <w:suppressAutoHyphens/>
        <w:jc w:val="both"/>
        <w:rPr>
          <w:rFonts w:ascii="Arial" w:eastAsia="Times New Roman" w:hAnsi="Arial" w:cs="Arial"/>
          <w:lang w:val="es-CO" w:eastAsia="ar-SA"/>
        </w:rPr>
      </w:pPr>
      <w:r w:rsidRPr="00462E0C">
        <w:rPr>
          <w:rFonts w:ascii="Arial" w:eastAsia="Times New Roman" w:hAnsi="Arial" w:cs="Arial"/>
          <w:lang w:val="es-CO" w:eastAsia="ar-SA"/>
        </w:rPr>
        <w:t>Los sectores de vivienda e infraestructura por ser temas de carácter general de beneficio para toda la población, se tratan directamente en los Encuentros de gabinetes, por esta razón se refleja un bajo porcentaje de representación.</w:t>
      </w:r>
    </w:p>
    <w:p w:rsidR="006B34F3" w:rsidRPr="005E07BA" w:rsidRDefault="00B13177" w:rsidP="00610B03">
      <w:pPr>
        <w:suppressAutoHyphens/>
        <w:jc w:val="both"/>
        <w:rPr>
          <w:rFonts w:ascii="Arial" w:eastAsia="Times New Roman" w:hAnsi="Arial" w:cs="Arial"/>
          <w:lang w:val="es-CO" w:eastAsia="ar-SA"/>
        </w:rPr>
      </w:pPr>
      <w:r w:rsidRPr="00462E0C">
        <w:rPr>
          <w:rFonts w:ascii="Arial" w:eastAsia="Times New Roman" w:hAnsi="Arial" w:cs="Arial"/>
          <w:lang w:val="es-CO" w:eastAsia="ar-SA"/>
        </w:rPr>
        <w:t xml:space="preserve">En conclusión la participación de la comunidad en los foros realizados es de  </w:t>
      </w:r>
      <w:r w:rsidR="00CA37CF">
        <w:rPr>
          <w:rFonts w:ascii="Arial" w:eastAsia="Times New Roman" w:hAnsi="Arial" w:cs="Arial"/>
          <w:lang w:val="es-CO" w:eastAsia="ar-SA"/>
        </w:rPr>
        <w:t>2.000</w:t>
      </w:r>
      <w:r w:rsidRPr="00462E0C">
        <w:rPr>
          <w:rFonts w:ascii="Arial" w:eastAsia="Times New Roman" w:hAnsi="Arial" w:cs="Arial"/>
          <w:lang w:val="es-CO" w:eastAsia="ar-SA"/>
        </w:rPr>
        <w:t xml:space="preserve"> personas, número significativo que representa el interés de la comunidad en conocer los programas y proyectos que se están adelantando desde la administración departamental en beneficio de toda la población.</w:t>
      </w:r>
    </w:p>
    <w:tbl>
      <w:tblPr>
        <w:tblW w:w="5300" w:type="dxa"/>
        <w:jc w:val="center"/>
        <w:tblInd w:w="55" w:type="dxa"/>
        <w:tblCellMar>
          <w:left w:w="70" w:type="dxa"/>
          <w:right w:w="70" w:type="dxa"/>
        </w:tblCellMar>
        <w:tblLook w:val="04A0" w:firstRow="1" w:lastRow="0" w:firstColumn="1" w:lastColumn="0" w:noHBand="0" w:noVBand="1"/>
      </w:tblPr>
      <w:tblGrid>
        <w:gridCol w:w="3407"/>
        <w:gridCol w:w="1893"/>
      </w:tblGrid>
      <w:tr w:rsidR="006B34F3" w:rsidRPr="00462E0C" w:rsidTr="00F15F90">
        <w:trPr>
          <w:trHeight w:val="252"/>
          <w:jc w:val="center"/>
        </w:trPr>
        <w:tc>
          <w:tcPr>
            <w:tcW w:w="5300" w:type="dxa"/>
            <w:gridSpan w:val="2"/>
            <w:tcBorders>
              <w:top w:val="nil"/>
              <w:left w:val="nil"/>
              <w:bottom w:val="nil"/>
              <w:right w:val="nil"/>
            </w:tcBorders>
            <w:shd w:val="clear" w:color="auto" w:fill="auto"/>
            <w:noWrap/>
            <w:vAlign w:val="bottom"/>
            <w:hideMark/>
          </w:tcPr>
          <w:p w:rsidR="009B38CB" w:rsidRDefault="009B38CB" w:rsidP="00610B03">
            <w:pPr>
              <w:jc w:val="center"/>
              <w:rPr>
                <w:rFonts w:ascii="Arial" w:eastAsia="Times New Roman" w:hAnsi="Arial" w:cs="Arial"/>
                <w:b/>
                <w:bCs/>
                <w:color w:val="000000"/>
                <w:lang w:val="es-CO" w:eastAsia="es-CO"/>
              </w:rPr>
            </w:pPr>
          </w:p>
          <w:p w:rsidR="006B34F3" w:rsidRPr="00462E0C" w:rsidRDefault="006B34F3" w:rsidP="00610B03">
            <w:pPr>
              <w:jc w:val="center"/>
              <w:rPr>
                <w:rFonts w:ascii="Arial" w:eastAsia="Times New Roman" w:hAnsi="Arial" w:cs="Arial"/>
                <w:b/>
                <w:bCs/>
                <w:color w:val="000000"/>
                <w:lang w:val="es-CO" w:eastAsia="es-CO"/>
              </w:rPr>
            </w:pPr>
            <w:r w:rsidRPr="00462E0C">
              <w:rPr>
                <w:rFonts w:ascii="Arial" w:eastAsia="Times New Roman" w:hAnsi="Arial" w:cs="Arial"/>
                <w:b/>
                <w:bCs/>
                <w:color w:val="000000"/>
                <w:lang w:val="es-CO" w:eastAsia="es-CO"/>
              </w:rPr>
              <w:t xml:space="preserve">CUADRO GENERAL DE ACTIVIDADES </w:t>
            </w:r>
          </w:p>
        </w:tc>
      </w:tr>
      <w:tr w:rsidR="006B34F3" w:rsidRPr="00462E0C" w:rsidTr="00F15F90">
        <w:trPr>
          <w:trHeight w:val="403"/>
          <w:jc w:val="center"/>
        </w:trPr>
        <w:tc>
          <w:tcPr>
            <w:tcW w:w="5300" w:type="dxa"/>
            <w:gridSpan w:val="2"/>
            <w:tcBorders>
              <w:top w:val="nil"/>
              <w:left w:val="nil"/>
              <w:bottom w:val="nil"/>
              <w:right w:val="nil"/>
            </w:tcBorders>
            <w:shd w:val="clear" w:color="auto" w:fill="auto"/>
            <w:noWrap/>
            <w:vAlign w:val="bottom"/>
            <w:hideMark/>
          </w:tcPr>
          <w:p w:rsidR="006B34F3" w:rsidRPr="00462E0C" w:rsidRDefault="006B34F3" w:rsidP="00610B03">
            <w:pPr>
              <w:jc w:val="center"/>
              <w:rPr>
                <w:rFonts w:ascii="Arial" w:eastAsia="Times New Roman" w:hAnsi="Arial" w:cs="Arial"/>
                <w:b/>
                <w:bCs/>
                <w:color w:val="000000"/>
                <w:lang w:val="es-CO" w:eastAsia="es-CO"/>
              </w:rPr>
            </w:pPr>
            <w:r w:rsidRPr="00462E0C">
              <w:rPr>
                <w:rFonts w:ascii="Arial" w:eastAsia="Times New Roman" w:hAnsi="Arial" w:cs="Arial"/>
                <w:b/>
                <w:bCs/>
                <w:color w:val="000000"/>
                <w:lang w:val="es-CO" w:eastAsia="es-CO"/>
              </w:rPr>
              <w:t>PERSONAS ATENDIDAS POR PROGRAMA - ENCUENTROS DE PROSPERIDAD</w:t>
            </w:r>
          </w:p>
        </w:tc>
      </w:tr>
      <w:tr w:rsidR="006B34F3" w:rsidRPr="00462E0C" w:rsidTr="00F15F90">
        <w:trPr>
          <w:trHeight w:val="252"/>
          <w:jc w:val="center"/>
        </w:trPr>
        <w:tc>
          <w:tcPr>
            <w:tcW w:w="3407" w:type="dxa"/>
            <w:tcBorders>
              <w:top w:val="nil"/>
              <w:left w:val="nil"/>
              <w:bottom w:val="nil"/>
              <w:right w:val="nil"/>
            </w:tcBorders>
            <w:shd w:val="clear" w:color="auto" w:fill="auto"/>
            <w:noWrap/>
            <w:vAlign w:val="bottom"/>
            <w:hideMark/>
          </w:tcPr>
          <w:p w:rsidR="00610B03" w:rsidRPr="00462E0C" w:rsidRDefault="00610B03" w:rsidP="00610B03">
            <w:pPr>
              <w:rPr>
                <w:rFonts w:ascii="Arial" w:eastAsia="Times New Roman" w:hAnsi="Arial" w:cs="Arial"/>
                <w:b/>
                <w:bCs/>
                <w:color w:val="000000"/>
                <w:lang w:val="es-CO" w:eastAsia="es-CO"/>
              </w:rPr>
            </w:pPr>
          </w:p>
        </w:tc>
        <w:tc>
          <w:tcPr>
            <w:tcW w:w="1892" w:type="dxa"/>
            <w:tcBorders>
              <w:top w:val="nil"/>
              <w:left w:val="nil"/>
              <w:bottom w:val="nil"/>
              <w:right w:val="nil"/>
            </w:tcBorders>
            <w:shd w:val="clear" w:color="auto" w:fill="auto"/>
            <w:noWrap/>
            <w:vAlign w:val="bottom"/>
            <w:hideMark/>
          </w:tcPr>
          <w:p w:rsidR="006B34F3" w:rsidRPr="00462E0C" w:rsidRDefault="006B34F3" w:rsidP="00610B03">
            <w:pPr>
              <w:rPr>
                <w:rFonts w:ascii="Arial" w:eastAsia="Times New Roman" w:hAnsi="Arial" w:cs="Arial"/>
                <w:b/>
                <w:bCs/>
                <w:color w:val="000000"/>
                <w:lang w:val="es-CO" w:eastAsia="es-CO"/>
              </w:rPr>
            </w:pPr>
          </w:p>
        </w:tc>
      </w:tr>
      <w:tr w:rsidR="006B34F3" w:rsidRPr="00462E0C" w:rsidTr="00F15F90">
        <w:trPr>
          <w:trHeight w:val="505"/>
          <w:jc w:val="center"/>
        </w:trPr>
        <w:tc>
          <w:tcPr>
            <w:tcW w:w="3407" w:type="dxa"/>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6B34F3" w:rsidRPr="00F15F90" w:rsidRDefault="006B34F3" w:rsidP="00610B03">
            <w:pPr>
              <w:jc w:val="center"/>
              <w:rPr>
                <w:rFonts w:ascii="Arial" w:eastAsia="Times New Roman" w:hAnsi="Arial" w:cs="Arial"/>
                <w:b/>
                <w:bCs/>
                <w:color w:val="000000"/>
                <w:sz w:val="18"/>
                <w:szCs w:val="18"/>
                <w:lang w:val="es-CO" w:eastAsia="es-CO"/>
              </w:rPr>
            </w:pPr>
            <w:r w:rsidRPr="00F15F90">
              <w:rPr>
                <w:rFonts w:ascii="Arial" w:eastAsia="Times New Roman" w:hAnsi="Arial" w:cs="Arial"/>
                <w:b/>
                <w:bCs/>
                <w:color w:val="000000"/>
                <w:sz w:val="18"/>
                <w:szCs w:val="18"/>
                <w:lang w:val="es-CO" w:eastAsia="es-CO"/>
              </w:rPr>
              <w:t>NOMBRE DE LA ACTIVIDAD</w:t>
            </w:r>
          </w:p>
        </w:tc>
        <w:tc>
          <w:tcPr>
            <w:tcW w:w="1892" w:type="dxa"/>
            <w:tcBorders>
              <w:top w:val="single" w:sz="4" w:space="0" w:color="auto"/>
              <w:left w:val="nil"/>
              <w:bottom w:val="single" w:sz="4" w:space="0" w:color="auto"/>
              <w:right w:val="single" w:sz="4" w:space="0" w:color="auto"/>
            </w:tcBorders>
            <w:shd w:val="clear" w:color="000000" w:fill="C2D69A"/>
            <w:vAlign w:val="bottom"/>
            <w:hideMark/>
          </w:tcPr>
          <w:p w:rsidR="006B34F3" w:rsidRPr="00F15F90" w:rsidRDefault="006B34F3" w:rsidP="00610B03">
            <w:pPr>
              <w:jc w:val="center"/>
              <w:rPr>
                <w:rFonts w:ascii="Arial" w:eastAsia="Times New Roman" w:hAnsi="Arial" w:cs="Arial"/>
                <w:b/>
                <w:bCs/>
                <w:color w:val="000000"/>
                <w:sz w:val="18"/>
                <w:szCs w:val="18"/>
                <w:lang w:val="es-CO" w:eastAsia="es-CO"/>
              </w:rPr>
            </w:pPr>
            <w:r w:rsidRPr="00F15F90">
              <w:rPr>
                <w:rFonts w:ascii="Arial" w:eastAsia="Times New Roman" w:hAnsi="Arial" w:cs="Arial"/>
                <w:b/>
                <w:bCs/>
                <w:color w:val="000000"/>
                <w:sz w:val="18"/>
                <w:szCs w:val="18"/>
                <w:lang w:val="es-CO" w:eastAsia="es-CO"/>
              </w:rPr>
              <w:t xml:space="preserve">N. PERSONAS ATENDIDAS </w:t>
            </w:r>
          </w:p>
        </w:tc>
      </w:tr>
      <w:tr w:rsidR="006B34F3" w:rsidRPr="00462E0C" w:rsidTr="00F15F90">
        <w:trPr>
          <w:trHeight w:val="319"/>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ACTO DE APERTURA ENCUENTROS DE LA PROSPERIDAD</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6B34F3"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2</w:t>
            </w:r>
            <w:r w:rsidR="0074037E" w:rsidRPr="00F15F90">
              <w:rPr>
                <w:rFonts w:ascii="Arial" w:eastAsia="Times New Roman" w:hAnsi="Arial" w:cs="Arial"/>
                <w:color w:val="000000"/>
                <w:sz w:val="18"/>
                <w:szCs w:val="18"/>
                <w:lang w:val="es-CO" w:eastAsia="es-CO"/>
              </w:rPr>
              <w:t>920</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xml:space="preserve">FOROS TEMATICOS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5658A8"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2000</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xml:space="preserve">ENCUENTRO DE GABINETES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6B34F3"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350</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b/>
                <w:bCs/>
                <w:color w:val="000000"/>
                <w:sz w:val="18"/>
                <w:szCs w:val="18"/>
                <w:lang w:val="es-CO" w:eastAsia="es-CO"/>
              </w:rPr>
            </w:pPr>
            <w:r w:rsidRPr="00F15F90">
              <w:rPr>
                <w:rFonts w:ascii="Arial" w:eastAsia="Times New Roman" w:hAnsi="Arial" w:cs="Arial"/>
                <w:b/>
                <w:bCs/>
                <w:color w:val="000000"/>
                <w:sz w:val="18"/>
                <w:szCs w:val="18"/>
                <w:lang w:val="es-CO" w:eastAsia="es-CO"/>
              </w:rPr>
              <w:t>PROGRAMAS ESPECIALES:</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xml:space="preserve">EXPOLUDICA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5658A8"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2000</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xml:space="preserve">Muestra Agroindustrial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5658A8"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1700</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xml:space="preserve">Seguridad y Convivencia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5658A8"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3000</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xml:space="preserve">Información turística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5658A8"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400</w:t>
            </w:r>
          </w:p>
        </w:tc>
      </w:tr>
      <w:tr w:rsidR="006B34F3" w:rsidRPr="00462E0C" w:rsidTr="00F15F90">
        <w:trPr>
          <w:trHeight w:val="212"/>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 xml:space="preserve">Dirección Territorial de Salud de Caldas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5658A8"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4000</w:t>
            </w:r>
          </w:p>
        </w:tc>
      </w:tr>
      <w:tr w:rsidR="006B34F3" w:rsidRPr="00462E0C" w:rsidTr="00F15F90">
        <w:trPr>
          <w:trHeight w:val="225"/>
          <w:jc w:val="center"/>
        </w:trPr>
        <w:tc>
          <w:tcPr>
            <w:tcW w:w="3407" w:type="dxa"/>
            <w:tcBorders>
              <w:top w:val="nil"/>
              <w:left w:val="single" w:sz="4" w:space="0" w:color="auto"/>
              <w:bottom w:val="single" w:sz="4" w:space="0" w:color="auto"/>
              <w:right w:val="single" w:sz="4" w:space="0" w:color="auto"/>
            </w:tcBorders>
            <w:shd w:val="clear" w:color="auto" w:fill="auto"/>
            <w:vAlign w:val="bottom"/>
            <w:hideMark/>
          </w:tcPr>
          <w:p w:rsidR="006B34F3" w:rsidRPr="00F15F90" w:rsidRDefault="006B34F3" w:rsidP="00610B03">
            <w:pP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Ofertas Institucionales (20 entidades del orden departamental y nacional  )</w:t>
            </w:r>
          </w:p>
        </w:tc>
        <w:tc>
          <w:tcPr>
            <w:tcW w:w="1892" w:type="dxa"/>
            <w:tcBorders>
              <w:top w:val="nil"/>
              <w:left w:val="nil"/>
              <w:bottom w:val="single" w:sz="4" w:space="0" w:color="auto"/>
              <w:right w:val="single" w:sz="4" w:space="0" w:color="auto"/>
            </w:tcBorders>
            <w:shd w:val="clear" w:color="auto" w:fill="auto"/>
            <w:noWrap/>
            <w:vAlign w:val="bottom"/>
            <w:hideMark/>
          </w:tcPr>
          <w:p w:rsidR="006B34F3" w:rsidRPr="00F15F90" w:rsidRDefault="006B34F3" w:rsidP="00610B03">
            <w:pPr>
              <w:jc w:val="center"/>
              <w:rPr>
                <w:rFonts w:ascii="Arial" w:eastAsia="Times New Roman" w:hAnsi="Arial" w:cs="Arial"/>
                <w:color w:val="000000"/>
                <w:sz w:val="18"/>
                <w:szCs w:val="18"/>
                <w:lang w:val="es-CO" w:eastAsia="es-CO"/>
              </w:rPr>
            </w:pPr>
            <w:r w:rsidRPr="00F15F90">
              <w:rPr>
                <w:rFonts w:ascii="Arial" w:eastAsia="Times New Roman" w:hAnsi="Arial" w:cs="Arial"/>
                <w:color w:val="000000"/>
                <w:sz w:val="18"/>
                <w:szCs w:val="18"/>
                <w:lang w:val="es-CO" w:eastAsia="es-CO"/>
              </w:rPr>
              <w:t>5</w:t>
            </w:r>
            <w:r w:rsidR="005658A8" w:rsidRPr="00F15F90">
              <w:rPr>
                <w:rFonts w:ascii="Arial" w:eastAsia="Times New Roman" w:hAnsi="Arial" w:cs="Arial"/>
                <w:color w:val="000000"/>
                <w:sz w:val="18"/>
                <w:szCs w:val="18"/>
                <w:lang w:val="es-CO" w:eastAsia="es-CO"/>
              </w:rPr>
              <w:t>5</w:t>
            </w:r>
            <w:r w:rsidRPr="00F15F90">
              <w:rPr>
                <w:rFonts w:ascii="Arial" w:eastAsia="Times New Roman" w:hAnsi="Arial" w:cs="Arial"/>
                <w:color w:val="000000"/>
                <w:sz w:val="18"/>
                <w:szCs w:val="18"/>
                <w:lang w:val="es-CO" w:eastAsia="es-CO"/>
              </w:rPr>
              <w:t>00</w:t>
            </w:r>
          </w:p>
        </w:tc>
      </w:tr>
      <w:tr w:rsidR="006B34F3" w:rsidRPr="00462E0C" w:rsidTr="00F15F90">
        <w:trPr>
          <w:trHeight w:val="505"/>
          <w:jc w:val="center"/>
        </w:trPr>
        <w:tc>
          <w:tcPr>
            <w:tcW w:w="3407" w:type="dxa"/>
            <w:tcBorders>
              <w:top w:val="nil"/>
              <w:left w:val="single" w:sz="4" w:space="0" w:color="auto"/>
              <w:bottom w:val="single" w:sz="4" w:space="0" w:color="auto"/>
              <w:right w:val="single" w:sz="4" w:space="0" w:color="auto"/>
            </w:tcBorders>
            <w:shd w:val="clear" w:color="000000" w:fill="92D050"/>
            <w:vAlign w:val="bottom"/>
            <w:hideMark/>
          </w:tcPr>
          <w:p w:rsidR="006B34F3" w:rsidRPr="00F15F90" w:rsidRDefault="006B34F3" w:rsidP="00610B03">
            <w:pPr>
              <w:jc w:val="center"/>
              <w:rPr>
                <w:rFonts w:ascii="Arial" w:eastAsia="Times New Roman" w:hAnsi="Arial" w:cs="Arial"/>
                <w:b/>
                <w:bCs/>
                <w:color w:val="000000"/>
                <w:sz w:val="18"/>
                <w:szCs w:val="18"/>
                <w:lang w:val="es-CO" w:eastAsia="es-CO"/>
              </w:rPr>
            </w:pPr>
            <w:r w:rsidRPr="00F15F90">
              <w:rPr>
                <w:rFonts w:ascii="Arial" w:eastAsia="Times New Roman" w:hAnsi="Arial" w:cs="Arial"/>
                <w:b/>
                <w:bCs/>
                <w:color w:val="000000"/>
                <w:sz w:val="18"/>
                <w:szCs w:val="18"/>
                <w:lang w:val="es-CO" w:eastAsia="es-CO"/>
              </w:rPr>
              <w:t>TOTAL POBLACION PARTICIPANTE DE LOS ENCUENTROS DE PROSPERIDAD</w:t>
            </w:r>
          </w:p>
        </w:tc>
        <w:tc>
          <w:tcPr>
            <w:tcW w:w="1892" w:type="dxa"/>
            <w:tcBorders>
              <w:top w:val="nil"/>
              <w:left w:val="nil"/>
              <w:bottom w:val="single" w:sz="4" w:space="0" w:color="auto"/>
              <w:right w:val="single" w:sz="4" w:space="0" w:color="auto"/>
            </w:tcBorders>
            <w:shd w:val="clear" w:color="000000" w:fill="92D050"/>
            <w:noWrap/>
            <w:vAlign w:val="center"/>
            <w:hideMark/>
          </w:tcPr>
          <w:p w:rsidR="006B34F3" w:rsidRPr="00F15F90" w:rsidRDefault="005658A8" w:rsidP="00610B03">
            <w:pPr>
              <w:jc w:val="center"/>
              <w:rPr>
                <w:rFonts w:ascii="Arial" w:eastAsia="Times New Roman" w:hAnsi="Arial" w:cs="Arial"/>
                <w:b/>
                <w:bCs/>
                <w:color w:val="000000"/>
                <w:sz w:val="18"/>
                <w:szCs w:val="18"/>
                <w:lang w:val="es-CO" w:eastAsia="es-CO"/>
              </w:rPr>
            </w:pPr>
            <w:r w:rsidRPr="00F15F90">
              <w:rPr>
                <w:rFonts w:ascii="Arial" w:eastAsia="Times New Roman" w:hAnsi="Arial" w:cs="Arial"/>
                <w:b/>
                <w:bCs/>
                <w:color w:val="000000"/>
                <w:sz w:val="18"/>
                <w:szCs w:val="18"/>
                <w:lang w:val="es-CO" w:eastAsia="es-CO"/>
              </w:rPr>
              <w:t>21.870</w:t>
            </w:r>
          </w:p>
        </w:tc>
      </w:tr>
    </w:tbl>
    <w:p w:rsidR="00A51654" w:rsidRPr="00462E0C" w:rsidRDefault="00A51654" w:rsidP="00610B03">
      <w:pPr>
        <w:autoSpaceDE w:val="0"/>
        <w:autoSpaceDN w:val="0"/>
        <w:adjustRightInd w:val="0"/>
        <w:jc w:val="both"/>
        <w:rPr>
          <w:rFonts w:ascii="Arial" w:hAnsi="Arial" w:cs="Arial"/>
          <w:lang w:val="es-CO" w:eastAsia="es-CO"/>
        </w:rPr>
      </w:pPr>
    </w:p>
    <w:p w:rsidR="00A51654" w:rsidRPr="00462E0C" w:rsidRDefault="00A51654" w:rsidP="00610B03">
      <w:pPr>
        <w:numPr>
          <w:ilvl w:val="0"/>
          <w:numId w:val="33"/>
        </w:numPr>
        <w:autoSpaceDE w:val="0"/>
        <w:autoSpaceDN w:val="0"/>
        <w:adjustRightInd w:val="0"/>
        <w:jc w:val="both"/>
        <w:rPr>
          <w:rFonts w:ascii="Arial" w:hAnsi="Arial" w:cs="Arial"/>
          <w:b/>
          <w:lang w:val="es-CO" w:eastAsia="es-CO"/>
        </w:rPr>
      </w:pPr>
      <w:r w:rsidRPr="00462E0C">
        <w:rPr>
          <w:rFonts w:ascii="Arial" w:hAnsi="Arial" w:cs="Arial"/>
          <w:b/>
          <w:lang w:val="es-CO" w:eastAsia="es-CO"/>
        </w:rPr>
        <w:t xml:space="preserve">INDICADORES : </w:t>
      </w:r>
    </w:p>
    <w:p w:rsidR="00A51654" w:rsidRPr="000C3D28" w:rsidRDefault="00A51654" w:rsidP="00610B03">
      <w:pPr>
        <w:autoSpaceDE w:val="0"/>
        <w:autoSpaceDN w:val="0"/>
        <w:adjustRightInd w:val="0"/>
        <w:jc w:val="both"/>
        <w:rPr>
          <w:rFonts w:ascii="Arial" w:hAnsi="Arial" w:cs="Arial"/>
          <w:b/>
          <w:lang w:val="es-CO" w:eastAsia="es-CO"/>
        </w:rPr>
      </w:pPr>
      <w:r w:rsidRPr="00462E0C">
        <w:rPr>
          <w:rFonts w:ascii="Arial" w:hAnsi="Arial" w:cs="Arial"/>
          <w:lang w:val="es-CO" w:eastAsia="es-CO"/>
        </w:rPr>
        <w:t xml:space="preserve">N. </w:t>
      </w:r>
      <w:r w:rsidR="001565CD">
        <w:rPr>
          <w:rFonts w:ascii="Arial" w:hAnsi="Arial" w:cs="Arial"/>
          <w:lang w:val="es-CO" w:eastAsia="es-CO"/>
        </w:rPr>
        <w:t xml:space="preserve">de </w:t>
      </w:r>
      <w:r w:rsidR="00804FD1" w:rsidRPr="00462E0C">
        <w:rPr>
          <w:rFonts w:ascii="Arial" w:hAnsi="Arial" w:cs="Arial"/>
          <w:lang w:val="es-CO" w:eastAsia="es-CO"/>
        </w:rPr>
        <w:t xml:space="preserve">personas atendidas durante los Encuentros </w:t>
      </w:r>
      <w:r w:rsidR="001565CD">
        <w:rPr>
          <w:rFonts w:ascii="Arial" w:hAnsi="Arial" w:cs="Arial"/>
          <w:lang w:val="es-CO" w:eastAsia="es-CO"/>
        </w:rPr>
        <w:t>de Prosperidad en 5 municipios</w:t>
      </w:r>
      <w:r w:rsidR="005658A8" w:rsidRPr="005658A8">
        <w:rPr>
          <w:rFonts w:ascii="Arial" w:hAnsi="Arial" w:cs="Arial"/>
          <w:b/>
          <w:lang w:val="es-CO" w:eastAsia="es-CO"/>
        </w:rPr>
        <w:t>21.870</w:t>
      </w:r>
    </w:p>
    <w:p w:rsidR="00804FD1" w:rsidRPr="00462E0C" w:rsidRDefault="00804FD1" w:rsidP="00610B03">
      <w:pPr>
        <w:autoSpaceDE w:val="0"/>
        <w:autoSpaceDN w:val="0"/>
        <w:adjustRightInd w:val="0"/>
        <w:jc w:val="both"/>
        <w:rPr>
          <w:rFonts w:ascii="Arial" w:hAnsi="Arial" w:cs="Arial"/>
          <w:lang w:val="es-CO" w:eastAsia="es-CO"/>
        </w:rPr>
      </w:pPr>
      <w:r w:rsidRPr="00462E0C">
        <w:rPr>
          <w:rFonts w:ascii="Arial" w:hAnsi="Arial" w:cs="Arial"/>
          <w:lang w:val="es-CO" w:eastAsia="es-CO"/>
        </w:rPr>
        <w:t xml:space="preserve">N. Proyectos </w:t>
      </w:r>
      <w:r w:rsidR="002E0178">
        <w:rPr>
          <w:rFonts w:ascii="Arial" w:hAnsi="Arial" w:cs="Arial"/>
          <w:lang w:val="es-CO" w:eastAsia="es-CO"/>
        </w:rPr>
        <w:t xml:space="preserve">apoyados y socializados ante la comunidad: </w:t>
      </w:r>
      <w:r w:rsidR="005658A8">
        <w:rPr>
          <w:rFonts w:ascii="Arial" w:hAnsi="Arial" w:cs="Arial"/>
          <w:lang w:val="es-CO" w:eastAsia="es-CO"/>
        </w:rPr>
        <w:t>6</w:t>
      </w:r>
      <w:r w:rsidR="000C3D28">
        <w:rPr>
          <w:rFonts w:ascii="Arial" w:hAnsi="Arial" w:cs="Arial"/>
          <w:lang w:val="es-CO" w:eastAsia="es-CO"/>
        </w:rPr>
        <w:t xml:space="preserve">0 </w:t>
      </w:r>
    </w:p>
    <w:p w:rsidR="00804FD1" w:rsidRPr="00462E0C" w:rsidRDefault="00804FD1" w:rsidP="00610B03">
      <w:pPr>
        <w:autoSpaceDE w:val="0"/>
        <w:autoSpaceDN w:val="0"/>
        <w:adjustRightInd w:val="0"/>
        <w:jc w:val="both"/>
        <w:rPr>
          <w:rFonts w:ascii="Arial" w:hAnsi="Arial" w:cs="Arial"/>
          <w:lang w:val="es-CO" w:eastAsia="es-CO"/>
        </w:rPr>
      </w:pPr>
    </w:p>
    <w:p w:rsidR="009F74E5" w:rsidRPr="00462E0C" w:rsidRDefault="009F74E5" w:rsidP="00610B03">
      <w:pPr>
        <w:numPr>
          <w:ilvl w:val="0"/>
          <w:numId w:val="33"/>
        </w:numPr>
        <w:autoSpaceDE w:val="0"/>
        <w:autoSpaceDN w:val="0"/>
        <w:adjustRightInd w:val="0"/>
        <w:jc w:val="both"/>
        <w:rPr>
          <w:rFonts w:ascii="Arial" w:hAnsi="Arial" w:cs="Arial"/>
          <w:b/>
          <w:lang w:val="es-CO" w:eastAsia="es-CO"/>
        </w:rPr>
      </w:pPr>
      <w:r w:rsidRPr="00462E0C">
        <w:rPr>
          <w:rFonts w:ascii="Arial" w:eastAsia="Times New Roman" w:hAnsi="Arial" w:cs="Arial"/>
          <w:b/>
          <w:bCs/>
          <w:lang w:eastAsia="es-CO"/>
        </w:rPr>
        <w:t>Obstáculos se han encontrado en su implementación</w:t>
      </w:r>
      <w:proofErr w:type="gramStart"/>
      <w:r w:rsidRPr="00462E0C">
        <w:rPr>
          <w:rFonts w:ascii="Arial" w:eastAsia="Times New Roman" w:hAnsi="Arial" w:cs="Arial"/>
          <w:b/>
          <w:bCs/>
          <w:lang w:eastAsia="es-CO"/>
        </w:rPr>
        <w:t>?</w:t>
      </w:r>
      <w:proofErr w:type="gramEnd"/>
    </w:p>
    <w:p w:rsidR="00405502" w:rsidRDefault="009F74E5" w:rsidP="00610B03">
      <w:pPr>
        <w:autoSpaceDE w:val="0"/>
        <w:autoSpaceDN w:val="0"/>
        <w:adjustRightInd w:val="0"/>
        <w:jc w:val="both"/>
        <w:rPr>
          <w:rFonts w:ascii="Arial" w:hAnsi="Arial" w:cs="Arial"/>
          <w:lang w:val="es-CO" w:eastAsia="es-CO"/>
        </w:rPr>
      </w:pPr>
      <w:r w:rsidRPr="00462E0C">
        <w:rPr>
          <w:rFonts w:ascii="Arial" w:hAnsi="Arial" w:cs="Arial"/>
          <w:lang w:val="es-CO" w:eastAsia="es-CO"/>
        </w:rPr>
        <w:t>Ninguno: El programa ha tenido una aceptación total tanto de las administraciones municipales como de la comunidad en general.</w:t>
      </w:r>
    </w:p>
    <w:p w:rsidR="006B7330" w:rsidRPr="000C60BF" w:rsidRDefault="006B7330" w:rsidP="00610B03">
      <w:pPr>
        <w:autoSpaceDE w:val="0"/>
        <w:autoSpaceDN w:val="0"/>
        <w:adjustRightInd w:val="0"/>
        <w:jc w:val="both"/>
        <w:rPr>
          <w:rFonts w:ascii="Arial" w:hAnsi="Arial" w:cs="Arial"/>
          <w:lang w:val="es-CO"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tblGrid>
      <w:tr w:rsidR="00405502" w:rsidRPr="00462E0C" w:rsidTr="00405FFA">
        <w:trPr>
          <w:trHeight w:val="375"/>
          <w:tblCellSpacing w:w="15" w:type="dxa"/>
        </w:trPr>
        <w:tc>
          <w:tcPr>
            <w:tcW w:w="0" w:type="auto"/>
            <w:shd w:val="clear" w:color="auto" w:fill="FFFFFF"/>
            <w:hideMark/>
          </w:tcPr>
          <w:p w:rsidR="00405502" w:rsidRPr="00462E0C" w:rsidRDefault="00B7085A" w:rsidP="00610B03">
            <w:pPr>
              <w:numPr>
                <w:ilvl w:val="0"/>
                <w:numId w:val="32"/>
              </w:numPr>
              <w:shd w:val="clear" w:color="auto" w:fill="FFFFFF" w:themeFill="background1"/>
              <w:spacing w:before="100" w:beforeAutospacing="1" w:after="100" w:afterAutospacing="1"/>
              <w:jc w:val="both"/>
              <w:rPr>
                <w:rFonts w:ascii="Arial" w:eastAsia="Times New Roman" w:hAnsi="Arial" w:cs="Arial"/>
                <w:lang w:eastAsia="es-CO"/>
              </w:rPr>
            </w:pPr>
            <w:r w:rsidRPr="00462E0C">
              <w:rPr>
                <w:rFonts w:ascii="Arial" w:eastAsia="Times New Roman" w:hAnsi="Arial" w:cs="Arial"/>
                <w:b/>
                <w:bCs/>
                <w:lang w:eastAsia="es-CO"/>
              </w:rPr>
              <w:t xml:space="preserve">INNOVACIÓN </w:t>
            </w:r>
          </w:p>
          <w:p w:rsidR="003E4D45" w:rsidRPr="00462E0C" w:rsidRDefault="00287C97" w:rsidP="00610B03">
            <w:pPr>
              <w:spacing w:before="100" w:beforeAutospacing="1" w:after="100" w:afterAutospacing="1"/>
              <w:jc w:val="both"/>
              <w:rPr>
                <w:rFonts w:ascii="Arial" w:eastAsia="Times New Roman" w:hAnsi="Arial" w:cs="Arial"/>
                <w:lang w:eastAsia="es-CO"/>
              </w:rPr>
            </w:pPr>
            <w:r w:rsidRPr="00462E0C">
              <w:rPr>
                <w:rFonts w:ascii="Arial" w:eastAsia="Times New Roman" w:hAnsi="Arial" w:cs="Arial"/>
                <w:lang w:eastAsia="es-CO"/>
              </w:rPr>
              <w:t xml:space="preserve">Entendemos por “innovación pública” la aplicación de ideas y prácticas novedosas en el ámbito de la gestión pública con el objetivo de generar valor social. </w:t>
            </w:r>
          </w:p>
          <w:p w:rsidR="00405502" w:rsidRPr="00462E0C" w:rsidRDefault="00287C97" w:rsidP="00610B03">
            <w:pPr>
              <w:spacing w:before="100" w:beforeAutospacing="1" w:after="100" w:afterAutospacing="1"/>
              <w:jc w:val="both"/>
              <w:rPr>
                <w:rFonts w:ascii="Arial" w:eastAsia="Times New Roman" w:hAnsi="Arial" w:cs="Arial"/>
                <w:lang w:eastAsia="es-CO"/>
              </w:rPr>
            </w:pPr>
            <w:r w:rsidRPr="00462E0C">
              <w:rPr>
                <w:rFonts w:ascii="Arial" w:eastAsia="Times New Roman" w:hAnsi="Arial" w:cs="Arial"/>
                <w:lang w:eastAsia="es-CO"/>
              </w:rPr>
              <w:t>La innovación pública persigue, por tanto, l</w:t>
            </w:r>
            <w:r w:rsidR="00031B97" w:rsidRPr="00462E0C">
              <w:rPr>
                <w:rFonts w:ascii="Arial" w:eastAsia="Times New Roman" w:hAnsi="Arial" w:cs="Arial"/>
                <w:lang w:eastAsia="es-CO"/>
              </w:rPr>
              <w:t xml:space="preserve">a consecución de unas políticas </w:t>
            </w:r>
            <w:r w:rsidRPr="00462E0C">
              <w:rPr>
                <w:rFonts w:ascii="Arial" w:eastAsia="Times New Roman" w:hAnsi="Arial" w:cs="Arial"/>
                <w:lang w:eastAsia="es-CO"/>
              </w:rPr>
              <w:t>públicas que satisfagan adecuadamente las necesidades sociales y unos servicios públicos de calidad, mediante la asignación y la utilización eficiente de los recursos públicos.</w:t>
            </w:r>
          </w:p>
        </w:tc>
      </w:tr>
      <w:tr w:rsidR="00405502" w:rsidRPr="00462E0C" w:rsidTr="00DB5134">
        <w:trPr>
          <w:trHeight w:val="870"/>
          <w:tblCellSpacing w:w="15" w:type="dxa"/>
        </w:trPr>
        <w:tc>
          <w:tcPr>
            <w:tcW w:w="0" w:type="auto"/>
            <w:shd w:val="clear" w:color="auto" w:fill="FFFFFF" w:themeFill="background1"/>
            <w:hideMark/>
          </w:tcPr>
          <w:p w:rsidR="00610B03" w:rsidRDefault="003E4D45" w:rsidP="00610B03">
            <w:pPr>
              <w:spacing w:before="100" w:beforeAutospacing="1" w:after="100" w:afterAutospacing="1"/>
              <w:jc w:val="both"/>
              <w:rPr>
                <w:rFonts w:ascii="Arial" w:eastAsia="Times New Roman" w:hAnsi="Arial" w:cs="Arial"/>
                <w:lang w:eastAsia="es-CO"/>
              </w:rPr>
            </w:pPr>
            <w:r w:rsidRPr="00462E0C">
              <w:rPr>
                <w:rFonts w:ascii="Arial" w:eastAsia="Times New Roman" w:hAnsi="Arial" w:cs="Arial"/>
                <w:lang w:eastAsia="es-CO"/>
              </w:rPr>
              <w:t>Con este propósito la Gobernación de Caldas, implementa esta herramienta como  estrategia de gestión pública que contribuy</w:t>
            </w:r>
            <w:r w:rsidR="00637BB5" w:rsidRPr="00462E0C">
              <w:rPr>
                <w:rFonts w:ascii="Arial" w:eastAsia="Times New Roman" w:hAnsi="Arial" w:cs="Arial"/>
                <w:lang w:eastAsia="es-CO"/>
              </w:rPr>
              <w:t>e</w:t>
            </w:r>
            <w:r w:rsidRPr="00462E0C">
              <w:rPr>
                <w:rFonts w:ascii="Arial" w:eastAsia="Times New Roman" w:hAnsi="Arial" w:cs="Arial"/>
                <w:lang w:eastAsia="es-CO"/>
              </w:rPr>
              <w:t xml:space="preserve"> a legitimar el valor de lo público en la </w:t>
            </w:r>
            <w:r w:rsidR="00062553" w:rsidRPr="00462E0C">
              <w:rPr>
                <w:rFonts w:ascii="Arial" w:eastAsia="Times New Roman" w:hAnsi="Arial" w:cs="Arial"/>
                <w:lang w:eastAsia="es-CO"/>
              </w:rPr>
              <w:lastRenderedPageBreak/>
              <w:t xml:space="preserve">comunidad caldense. </w:t>
            </w:r>
          </w:p>
          <w:p w:rsidR="00F15F90" w:rsidRDefault="00062553" w:rsidP="00F15F90">
            <w:pPr>
              <w:spacing w:before="100" w:beforeAutospacing="1" w:after="100" w:afterAutospacing="1"/>
              <w:jc w:val="both"/>
              <w:rPr>
                <w:rFonts w:ascii="Arial" w:hAnsi="Arial" w:cs="Arial"/>
                <w:lang w:val="es-ES"/>
              </w:rPr>
            </w:pPr>
            <w:r w:rsidRPr="00462E0C">
              <w:rPr>
                <w:rFonts w:ascii="Arial" w:eastAsia="Times New Roman" w:hAnsi="Arial" w:cs="Arial"/>
                <w:lang w:eastAsia="es-CO"/>
              </w:rPr>
              <w:t xml:space="preserve">La comunidad debe ser partícipe de los logros que se obtienen en una administración y por ende deben ser informados y tenidos en cuenta en las decisiones que se tomen para el mejoramiento de </w:t>
            </w:r>
            <w:r w:rsidR="00860D77" w:rsidRPr="00462E0C">
              <w:rPr>
                <w:rFonts w:ascii="Arial" w:eastAsia="Times New Roman" w:hAnsi="Arial" w:cs="Arial"/>
                <w:lang w:eastAsia="es-CO"/>
              </w:rPr>
              <w:t>su</w:t>
            </w:r>
            <w:r w:rsidRPr="00462E0C">
              <w:rPr>
                <w:rFonts w:ascii="Arial" w:eastAsia="Times New Roman" w:hAnsi="Arial" w:cs="Arial"/>
                <w:lang w:eastAsia="es-CO"/>
              </w:rPr>
              <w:t xml:space="preserve"> calidad de vida,  a través de </w:t>
            </w:r>
            <w:r w:rsidR="004720BA" w:rsidRPr="00462E0C">
              <w:rPr>
                <w:rFonts w:ascii="Arial" w:eastAsia="Times New Roman" w:hAnsi="Arial" w:cs="Arial"/>
                <w:b/>
                <w:lang w:eastAsia="es-CO"/>
              </w:rPr>
              <w:t>LOS FOROS TEMATICOS</w:t>
            </w:r>
            <w:r w:rsidR="00610B03">
              <w:rPr>
                <w:rFonts w:ascii="Arial" w:eastAsia="Times New Roman" w:hAnsi="Arial" w:cs="Arial"/>
                <w:b/>
                <w:lang w:eastAsia="es-CO"/>
              </w:rPr>
              <w:t xml:space="preserve">, </w:t>
            </w:r>
            <w:r w:rsidRPr="00462E0C">
              <w:rPr>
                <w:rFonts w:ascii="Arial" w:eastAsia="Times New Roman" w:hAnsi="Arial" w:cs="Arial"/>
                <w:lang w:eastAsia="es-CO"/>
              </w:rPr>
              <w:t xml:space="preserve">la </w:t>
            </w:r>
            <w:r w:rsidR="00860D77" w:rsidRPr="00462E0C">
              <w:rPr>
                <w:rFonts w:ascii="Arial" w:eastAsia="Times New Roman" w:hAnsi="Arial" w:cs="Arial"/>
                <w:lang w:eastAsia="es-CO"/>
              </w:rPr>
              <w:t xml:space="preserve">población caldense tanto zona urbana como la rural </w:t>
            </w:r>
            <w:r w:rsidR="00610B03">
              <w:rPr>
                <w:rFonts w:ascii="Arial" w:eastAsia="Times New Roman" w:hAnsi="Arial" w:cs="Arial"/>
                <w:b/>
                <w:lang w:eastAsia="es-CO"/>
              </w:rPr>
              <w:t xml:space="preserve">interactúan </w:t>
            </w:r>
            <w:r w:rsidR="00860D77" w:rsidRPr="00462E0C">
              <w:rPr>
                <w:rFonts w:ascii="Arial" w:eastAsia="Times New Roman" w:hAnsi="Arial" w:cs="Arial"/>
                <w:b/>
                <w:lang w:eastAsia="es-CO"/>
              </w:rPr>
              <w:t>directamente con el gobernador y los secretarios de despacho</w:t>
            </w:r>
            <w:r w:rsidR="004720BA" w:rsidRPr="00462E0C">
              <w:rPr>
                <w:rFonts w:ascii="Arial" w:eastAsia="Times New Roman" w:hAnsi="Arial" w:cs="Arial"/>
                <w:lang w:eastAsia="es-CO"/>
              </w:rPr>
              <w:t>exponen sus</w:t>
            </w:r>
            <w:r w:rsidR="00860D77" w:rsidRPr="00462E0C">
              <w:rPr>
                <w:rFonts w:ascii="Arial" w:eastAsia="Times New Roman" w:hAnsi="Arial" w:cs="Arial"/>
                <w:lang w:eastAsia="es-CO"/>
              </w:rPr>
              <w:t xml:space="preserve"> necesidades  e inquietudes</w:t>
            </w:r>
            <w:r w:rsidR="00763C64" w:rsidRPr="00462E0C">
              <w:rPr>
                <w:rFonts w:ascii="Arial" w:eastAsia="Times New Roman" w:hAnsi="Arial" w:cs="Arial"/>
                <w:lang w:eastAsia="es-CO"/>
              </w:rPr>
              <w:t>,  en esta acción se establecen acuerdos y compromisos</w:t>
            </w:r>
            <w:r w:rsidR="0061525F" w:rsidRPr="00462E0C">
              <w:rPr>
                <w:rFonts w:ascii="Arial" w:eastAsia="Times New Roman" w:hAnsi="Arial" w:cs="Arial"/>
                <w:lang w:eastAsia="es-CO"/>
              </w:rPr>
              <w:t xml:space="preserve"> posibles de realiz</w:t>
            </w:r>
            <w:r w:rsidR="00432FB7" w:rsidRPr="00462E0C">
              <w:rPr>
                <w:rFonts w:ascii="Arial" w:eastAsia="Times New Roman" w:hAnsi="Arial" w:cs="Arial"/>
                <w:lang w:eastAsia="es-CO"/>
              </w:rPr>
              <w:t>ar para no generar expectativas en l</w:t>
            </w:r>
            <w:r w:rsidR="0061525F" w:rsidRPr="00462E0C">
              <w:rPr>
                <w:rFonts w:ascii="Arial" w:eastAsia="Times New Roman" w:hAnsi="Arial" w:cs="Arial"/>
                <w:lang w:eastAsia="es-CO"/>
              </w:rPr>
              <w:t>a comunidad</w:t>
            </w:r>
            <w:r w:rsidR="00840652" w:rsidRPr="00462E0C">
              <w:rPr>
                <w:rFonts w:ascii="Arial" w:eastAsia="Times New Roman" w:hAnsi="Arial" w:cs="Arial"/>
                <w:lang w:eastAsia="es-CO"/>
              </w:rPr>
              <w:t xml:space="preserve">, </w:t>
            </w:r>
            <w:r w:rsidR="0061525F" w:rsidRPr="00462E0C">
              <w:rPr>
                <w:rFonts w:ascii="Arial" w:eastAsia="Times New Roman" w:hAnsi="Arial" w:cs="Arial"/>
                <w:lang w:eastAsia="es-CO"/>
              </w:rPr>
              <w:t xml:space="preserve">igualmente </w:t>
            </w:r>
            <w:r w:rsidR="00840652" w:rsidRPr="00462E0C">
              <w:rPr>
                <w:rFonts w:ascii="Arial" w:eastAsia="Times New Roman" w:hAnsi="Arial" w:cs="Arial"/>
                <w:lang w:eastAsia="es-CO"/>
              </w:rPr>
              <w:t xml:space="preserve">tienen la oportunidad de </w:t>
            </w:r>
            <w:r w:rsidR="00840652" w:rsidRPr="00462E0C">
              <w:rPr>
                <w:rFonts w:ascii="Arial" w:eastAsia="Times New Roman" w:hAnsi="Arial" w:cs="Arial"/>
                <w:b/>
                <w:lang w:eastAsia="es-CO"/>
              </w:rPr>
              <w:t xml:space="preserve">conocer </w:t>
            </w:r>
            <w:r w:rsidR="00637BB5" w:rsidRPr="00462E0C">
              <w:rPr>
                <w:rFonts w:ascii="Arial" w:eastAsia="Times New Roman" w:hAnsi="Arial" w:cs="Arial"/>
                <w:b/>
                <w:lang w:eastAsia="es-CO"/>
              </w:rPr>
              <w:t xml:space="preserve"> a través de la oferta institucional</w:t>
            </w:r>
            <w:r w:rsidR="00840652" w:rsidRPr="00462E0C">
              <w:rPr>
                <w:rFonts w:ascii="Arial" w:eastAsia="Times New Roman" w:hAnsi="Arial" w:cs="Arial"/>
                <w:lang w:eastAsia="es-CO"/>
              </w:rPr>
              <w:t xml:space="preserve">los programas y proyectos que se desarrollan a nivel departamental y nacional en beneficio de la población, es el caso por mencionar algunas: ICBF, SENA, DPS, Universidades, Banco Agrario,  Policía Nacional, Salud, INCODER, </w:t>
            </w:r>
            <w:r w:rsidR="00637BB5" w:rsidRPr="00462E0C">
              <w:rPr>
                <w:rFonts w:ascii="Arial" w:hAnsi="Arial" w:cs="Arial"/>
                <w:lang w:val="es-ES"/>
              </w:rPr>
              <w:t xml:space="preserve">ANSPE (Agencia Nacional de la Superación de la Pobreza), Colpensiones, Fondo Nacional del Ahorro, Confamiliares, Corpocaldas, </w:t>
            </w:r>
            <w:r w:rsidR="009B38CB" w:rsidRPr="00462E0C">
              <w:rPr>
                <w:rFonts w:ascii="Arial" w:hAnsi="Arial" w:cs="Arial"/>
                <w:lang w:val="es-ES"/>
              </w:rPr>
              <w:t>Registrad</w:t>
            </w:r>
            <w:r w:rsidR="009B38CB">
              <w:rPr>
                <w:rFonts w:ascii="Arial" w:hAnsi="Arial" w:cs="Arial"/>
                <w:lang w:val="es-ES"/>
              </w:rPr>
              <w:t>u</w:t>
            </w:r>
            <w:r w:rsidR="009B38CB" w:rsidRPr="00462E0C">
              <w:rPr>
                <w:rFonts w:ascii="Arial" w:hAnsi="Arial" w:cs="Arial"/>
                <w:lang w:val="es-ES"/>
              </w:rPr>
              <w:t>ría</w:t>
            </w:r>
            <w:r w:rsidR="00637BB5" w:rsidRPr="00462E0C">
              <w:rPr>
                <w:rFonts w:ascii="Arial" w:hAnsi="Arial" w:cs="Arial"/>
                <w:lang w:val="es-ES"/>
              </w:rPr>
              <w:t>, Fuerzas Militares</w:t>
            </w:r>
            <w:r w:rsidR="005E7855" w:rsidRPr="00462E0C">
              <w:rPr>
                <w:rFonts w:ascii="Arial" w:hAnsi="Arial" w:cs="Arial"/>
                <w:lang w:val="es-ES"/>
              </w:rPr>
              <w:t>, estas entidades se unen para realizar  brigadas,  asesorías, trámites, que en la mayoría de los casos la población no tiene la oportunidad de acceder a estos servicios por las distancias tan largas que hay entre los municipios y la capital.</w:t>
            </w:r>
          </w:p>
          <w:p w:rsidR="00DD4C6D" w:rsidRPr="00F15F90" w:rsidRDefault="00840C15" w:rsidP="00F15F90">
            <w:pPr>
              <w:spacing w:before="100" w:beforeAutospacing="1" w:after="100" w:afterAutospacing="1"/>
              <w:jc w:val="both"/>
              <w:rPr>
                <w:rFonts w:ascii="Arial" w:hAnsi="Arial" w:cs="Arial"/>
                <w:lang w:val="es-ES"/>
              </w:rPr>
            </w:pPr>
            <w:r w:rsidRPr="00462E0C">
              <w:rPr>
                <w:rFonts w:ascii="Arial" w:hAnsi="Arial" w:cs="Arial"/>
                <w:lang w:val="es-ES"/>
              </w:rPr>
              <w:t>Son muchos los beneficios que trae realizar estos ENCUENTROS DE  PROP</w:t>
            </w:r>
            <w:r w:rsidR="004720BA" w:rsidRPr="00462E0C">
              <w:rPr>
                <w:rFonts w:ascii="Arial" w:hAnsi="Arial" w:cs="Arial"/>
                <w:lang w:val="es-ES"/>
              </w:rPr>
              <w:t>E</w:t>
            </w:r>
            <w:r w:rsidRPr="00462E0C">
              <w:rPr>
                <w:rFonts w:ascii="Arial" w:hAnsi="Arial" w:cs="Arial"/>
                <w:lang w:val="es-ES"/>
              </w:rPr>
              <w:t xml:space="preserve">RIDAD, ya que el gobierno departamental se esmera para que el día del Encuentro </w:t>
            </w:r>
            <w:r w:rsidRPr="00462E0C">
              <w:rPr>
                <w:rFonts w:ascii="Arial" w:hAnsi="Arial" w:cs="Arial"/>
                <w:b/>
                <w:lang w:val="es-ES"/>
              </w:rPr>
              <w:t>cada secretaría</w:t>
            </w:r>
            <w:r w:rsidR="006B20D8" w:rsidRPr="00462E0C">
              <w:rPr>
                <w:rFonts w:ascii="Arial" w:hAnsi="Arial" w:cs="Arial"/>
                <w:b/>
                <w:lang w:val="es-ES"/>
              </w:rPr>
              <w:t xml:space="preserve"> haga entrega a la administración municipal, </w:t>
            </w:r>
            <w:r w:rsidRPr="00462E0C">
              <w:rPr>
                <w:rFonts w:ascii="Arial" w:hAnsi="Arial" w:cs="Arial"/>
                <w:b/>
                <w:lang w:val="es-ES"/>
              </w:rPr>
              <w:t>recursos, obras, instrumentos</w:t>
            </w:r>
            <w:r w:rsidR="006B20D8" w:rsidRPr="00462E0C">
              <w:rPr>
                <w:rFonts w:ascii="Arial" w:hAnsi="Arial" w:cs="Arial"/>
                <w:b/>
                <w:lang w:val="es-ES"/>
              </w:rPr>
              <w:t xml:space="preserve">, materiales, vehículos de beneficio para </w:t>
            </w:r>
            <w:r w:rsidR="00316C11" w:rsidRPr="00462E0C">
              <w:rPr>
                <w:rFonts w:ascii="Arial" w:hAnsi="Arial" w:cs="Arial"/>
                <w:b/>
                <w:lang w:val="es-ES"/>
              </w:rPr>
              <w:t>la comunidad.</w:t>
            </w:r>
          </w:p>
          <w:p w:rsidR="00F15F90" w:rsidRDefault="00355DCD" w:rsidP="00F15F90">
            <w:pPr>
              <w:suppressAutoHyphens/>
              <w:jc w:val="both"/>
              <w:rPr>
                <w:rFonts w:ascii="Arial" w:hAnsi="Arial" w:cs="Arial"/>
                <w:lang w:val="es-ES"/>
              </w:rPr>
            </w:pPr>
            <w:r w:rsidRPr="00462E0C">
              <w:rPr>
                <w:rFonts w:ascii="Arial" w:hAnsi="Arial" w:cs="Arial"/>
                <w:b/>
                <w:lang w:val="es-ES"/>
              </w:rPr>
              <w:t>Las condecoraciones</w:t>
            </w:r>
            <w:r w:rsidRPr="00462E0C">
              <w:rPr>
                <w:rFonts w:ascii="Arial" w:hAnsi="Arial" w:cs="Arial"/>
                <w:lang w:val="es-ES"/>
              </w:rPr>
              <w:t xml:space="preserve"> que se realizan el día del ENCUENTRO es un hecho también muy novedoso, es visibilizar ante la comunidad la labor que han desarrollado líderes comunitarios </w:t>
            </w:r>
            <w:r w:rsidR="002B481C" w:rsidRPr="00462E0C">
              <w:rPr>
                <w:rFonts w:ascii="Arial" w:hAnsi="Arial" w:cs="Arial"/>
                <w:lang w:val="es-ES"/>
              </w:rPr>
              <w:t xml:space="preserve">en beneficio del municipio, es la forma que tiene el Gobierno Departamental de honrar y agradecer públicamente la gestión  y los logros </w:t>
            </w:r>
            <w:r w:rsidR="00BA0835" w:rsidRPr="00462E0C">
              <w:rPr>
                <w:rFonts w:ascii="Arial" w:hAnsi="Arial" w:cs="Arial"/>
                <w:lang w:val="es-ES"/>
              </w:rPr>
              <w:t>obtenidos a través del tiempo.</w:t>
            </w:r>
          </w:p>
          <w:p w:rsidR="00F15F90" w:rsidRDefault="00D449C1" w:rsidP="00F15F90">
            <w:pPr>
              <w:suppressAutoHyphens/>
              <w:jc w:val="both"/>
              <w:rPr>
                <w:rFonts w:ascii="Arial" w:eastAsia="Times New Roman" w:hAnsi="Arial" w:cs="Arial"/>
                <w:lang w:val="es-ES" w:eastAsia="es-CO"/>
              </w:rPr>
            </w:pPr>
            <w:r w:rsidRPr="00462E0C">
              <w:rPr>
                <w:rFonts w:ascii="Arial" w:eastAsia="Times New Roman" w:hAnsi="Arial" w:cs="Arial"/>
                <w:lang w:val="es-ES" w:eastAsia="es-CO"/>
              </w:rPr>
              <w:t xml:space="preserve">El reto </w:t>
            </w:r>
            <w:r w:rsidR="00432FB7" w:rsidRPr="00462E0C">
              <w:rPr>
                <w:rFonts w:ascii="Arial" w:eastAsia="Times New Roman" w:hAnsi="Arial" w:cs="Arial"/>
                <w:lang w:val="es-ES" w:eastAsia="es-CO"/>
              </w:rPr>
              <w:t xml:space="preserve">es </w:t>
            </w:r>
            <w:r w:rsidRPr="00462E0C">
              <w:rPr>
                <w:rFonts w:ascii="Arial" w:eastAsia="Times New Roman" w:hAnsi="Arial" w:cs="Arial"/>
                <w:lang w:val="es-ES" w:eastAsia="es-CO"/>
              </w:rPr>
              <w:t>mejor</w:t>
            </w:r>
            <w:r w:rsidR="00432FB7" w:rsidRPr="00462E0C">
              <w:rPr>
                <w:rFonts w:ascii="Arial" w:eastAsia="Times New Roman" w:hAnsi="Arial" w:cs="Arial"/>
                <w:lang w:val="es-ES" w:eastAsia="es-CO"/>
              </w:rPr>
              <w:t xml:space="preserve">ar la Administración Pública Departamental, </w:t>
            </w:r>
            <w:r w:rsidRPr="00462E0C">
              <w:rPr>
                <w:rFonts w:ascii="Arial" w:eastAsia="Times New Roman" w:hAnsi="Arial" w:cs="Arial"/>
                <w:lang w:val="es-ES" w:eastAsia="es-CO"/>
              </w:rPr>
              <w:t>orientada a</w:t>
            </w:r>
            <w:r w:rsidR="00432FB7" w:rsidRPr="00462E0C">
              <w:rPr>
                <w:rFonts w:ascii="Arial" w:eastAsia="Times New Roman" w:hAnsi="Arial" w:cs="Arial"/>
                <w:lang w:val="es-ES" w:eastAsia="es-CO"/>
              </w:rPr>
              <w:t xml:space="preserve"> un mejor </w:t>
            </w:r>
            <w:r w:rsidRPr="00462E0C">
              <w:rPr>
                <w:rFonts w:ascii="Arial" w:eastAsia="Times New Roman" w:hAnsi="Arial" w:cs="Arial"/>
                <w:lang w:val="es-ES" w:eastAsia="es-CO"/>
              </w:rPr>
              <w:t>servic</w:t>
            </w:r>
            <w:r w:rsidR="00432FB7" w:rsidRPr="00462E0C">
              <w:rPr>
                <w:rFonts w:ascii="Arial" w:eastAsia="Times New Roman" w:hAnsi="Arial" w:cs="Arial"/>
                <w:lang w:val="es-ES" w:eastAsia="es-CO"/>
              </w:rPr>
              <w:t xml:space="preserve">io a la comunidad, facilitando </w:t>
            </w:r>
            <w:r w:rsidRPr="00462E0C">
              <w:rPr>
                <w:rFonts w:ascii="Arial" w:eastAsia="Times New Roman" w:hAnsi="Arial" w:cs="Arial"/>
                <w:lang w:val="es-ES" w:eastAsia="es-CO"/>
              </w:rPr>
              <w:t xml:space="preserve">su relación con </w:t>
            </w:r>
            <w:r w:rsidR="00432FB7" w:rsidRPr="00462E0C">
              <w:rPr>
                <w:rFonts w:ascii="Arial" w:eastAsia="Times New Roman" w:hAnsi="Arial" w:cs="Arial"/>
                <w:lang w:val="es-ES" w:eastAsia="es-CO"/>
              </w:rPr>
              <w:t xml:space="preserve">todas las dependencias del gobierno, una administración abierta, </w:t>
            </w:r>
            <w:r w:rsidRPr="00462E0C">
              <w:rPr>
                <w:rFonts w:ascii="Arial" w:eastAsia="Times New Roman" w:hAnsi="Arial" w:cs="Arial"/>
                <w:lang w:val="es-ES" w:eastAsia="es-CO"/>
              </w:rPr>
              <w:t>eficaz y eficiente</w:t>
            </w:r>
            <w:r w:rsidR="00432FB7" w:rsidRPr="00462E0C">
              <w:rPr>
                <w:rFonts w:ascii="Arial" w:eastAsia="Times New Roman" w:hAnsi="Arial" w:cs="Arial"/>
                <w:lang w:val="es-ES" w:eastAsia="es-CO"/>
              </w:rPr>
              <w:t>, promoviendo la</w:t>
            </w:r>
            <w:r w:rsidRPr="00462E0C">
              <w:rPr>
                <w:rFonts w:ascii="Arial" w:eastAsia="Times New Roman" w:hAnsi="Arial" w:cs="Arial"/>
                <w:lang w:val="es-ES" w:eastAsia="es-CO"/>
              </w:rPr>
              <w:t xml:space="preserve"> transparencia, la participación y la colaboración</w:t>
            </w:r>
            <w:r w:rsidR="00B56B19" w:rsidRPr="00462E0C">
              <w:rPr>
                <w:rFonts w:ascii="Arial" w:eastAsia="Times New Roman" w:hAnsi="Arial" w:cs="Arial"/>
                <w:lang w:val="es-ES" w:eastAsia="es-CO"/>
              </w:rPr>
              <w:t>.</w:t>
            </w:r>
          </w:p>
          <w:p w:rsidR="000E1E8C" w:rsidRPr="00F15F90" w:rsidRDefault="000E1E8C" w:rsidP="00F15F90">
            <w:pPr>
              <w:suppressAutoHyphens/>
              <w:jc w:val="both"/>
              <w:rPr>
                <w:rFonts w:ascii="Arial" w:hAnsi="Arial" w:cs="Arial"/>
                <w:lang w:val="es-ES"/>
              </w:rPr>
            </w:pPr>
          </w:p>
        </w:tc>
      </w:tr>
      <w:tr w:rsidR="00405502" w:rsidRPr="00462E0C" w:rsidTr="007361BA">
        <w:trPr>
          <w:trHeight w:val="405"/>
          <w:tblCellSpacing w:w="15" w:type="dxa"/>
        </w:trPr>
        <w:tc>
          <w:tcPr>
            <w:tcW w:w="8868" w:type="dxa"/>
            <w:hideMark/>
          </w:tcPr>
          <w:p w:rsidR="00C32D11" w:rsidRPr="000E1E8C" w:rsidRDefault="00C32D11" w:rsidP="00610B03">
            <w:pPr>
              <w:numPr>
                <w:ilvl w:val="0"/>
                <w:numId w:val="32"/>
              </w:numPr>
              <w:shd w:val="clear" w:color="auto" w:fill="FFFFFF" w:themeFill="background1"/>
              <w:jc w:val="both"/>
              <w:rPr>
                <w:rFonts w:ascii="Arial" w:eastAsia="Times New Roman" w:hAnsi="Arial" w:cs="Arial"/>
                <w:lang w:eastAsia="es-CO"/>
              </w:rPr>
            </w:pPr>
            <w:r w:rsidRPr="00462E0C">
              <w:rPr>
                <w:rFonts w:ascii="Arial" w:eastAsia="Times New Roman" w:hAnsi="Arial" w:cs="Arial"/>
                <w:b/>
                <w:bCs/>
                <w:lang w:eastAsia="es-CO"/>
              </w:rPr>
              <w:lastRenderedPageBreak/>
              <w:t xml:space="preserve">POSIBILIDADES DE REPLICA </w:t>
            </w:r>
          </w:p>
          <w:p w:rsidR="000E1E8C" w:rsidRPr="00462E0C" w:rsidRDefault="000E1E8C" w:rsidP="000E1E8C">
            <w:pPr>
              <w:shd w:val="clear" w:color="auto" w:fill="FFFFFF" w:themeFill="background1"/>
              <w:ind w:left="1440"/>
              <w:jc w:val="both"/>
              <w:rPr>
                <w:rFonts w:ascii="Arial" w:eastAsia="Times New Roman" w:hAnsi="Arial" w:cs="Arial"/>
                <w:lang w:eastAsia="es-CO"/>
              </w:rPr>
            </w:pPr>
          </w:p>
          <w:p w:rsidR="00C32D11" w:rsidRPr="00462E0C" w:rsidRDefault="00C32D11" w:rsidP="00610B03">
            <w:pPr>
              <w:ind w:left="1440"/>
              <w:jc w:val="both"/>
              <w:rPr>
                <w:rFonts w:ascii="Arial" w:eastAsia="Times New Roman" w:hAnsi="Arial" w:cs="Arial"/>
                <w:lang w:eastAsia="es-CO"/>
              </w:rPr>
            </w:pPr>
          </w:p>
          <w:p w:rsidR="00405502" w:rsidRPr="00462E0C" w:rsidRDefault="00827E89" w:rsidP="00610B03">
            <w:pPr>
              <w:jc w:val="both"/>
              <w:rPr>
                <w:rFonts w:ascii="Arial" w:eastAsia="Times New Roman" w:hAnsi="Arial" w:cs="Arial"/>
                <w:lang w:eastAsia="es-CO"/>
              </w:rPr>
            </w:pPr>
            <w:r w:rsidRPr="00462E0C">
              <w:rPr>
                <w:rFonts w:ascii="Arial" w:eastAsia="Times New Roman" w:hAnsi="Arial" w:cs="Arial"/>
                <w:lang w:eastAsia="es-CO"/>
              </w:rPr>
              <w:t>La experiencia es replicable en todas las entidades públicas toda vez que es una forma de rendir cuentas a la comunidad, es una estrategia en donde se incorporan elementos nuevos que visibilizan la gestión de la Administración</w:t>
            </w:r>
            <w:r w:rsidR="00D02745" w:rsidRPr="00462E0C">
              <w:rPr>
                <w:rFonts w:ascii="Arial" w:eastAsia="Times New Roman" w:hAnsi="Arial" w:cs="Arial"/>
                <w:lang w:eastAsia="es-CO"/>
              </w:rPr>
              <w:t xml:space="preserve"> Departamental.</w:t>
            </w:r>
          </w:p>
          <w:p w:rsidR="00C723C2" w:rsidRPr="00462E0C" w:rsidRDefault="00C723C2" w:rsidP="00610B03">
            <w:pPr>
              <w:jc w:val="both"/>
              <w:rPr>
                <w:rFonts w:ascii="Arial" w:eastAsia="Times New Roman" w:hAnsi="Arial" w:cs="Arial"/>
                <w:lang w:eastAsia="es-CO"/>
              </w:rPr>
            </w:pPr>
            <w:r w:rsidRPr="00462E0C">
              <w:rPr>
                <w:rFonts w:ascii="Arial" w:eastAsia="Times New Roman" w:hAnsi="Arial" w:cs="Arial"/>
                <w:lang w:eastAsia="es-CO"/>
              </w:rPr>
              <w:lastRenderedPageBreak/>
              <w:t xml:space="preserve">Esta estrategia no representa costos adicionales, las actividades son realizadas por los mismos funcionarios tanto de la administración departamental como la municipal. </w:t>
            </w:r>
          </w:p>
          <w:p w:rsidR="00C723C2" w:rsidRPr="00462E0C" w:rsidRDefault="00235A0B" w:rsidP="00610B03">
            <w:pPr>
              <w:jc w:val="both"/>
              <w:rPr>
                <w:rFonts w:ascii="Arial" w:eastAsia="Times New Roman" w:hAnsi="Arial" w:cs="Arial"/>
                <w:lang w:eastAsia="es-CO"/>
              </w:rPr>
            </w:pPr>
            <w:r w:rsidRPr="00462E0C">
              <w:rPr>
                <w:rFonts w:ascii="Arial" w:eastAsia="Times New Roman" w:hAnsi="Arial" w:cs="Arial"/>
                <w:lang w:eastAsia="es-CO"/>
              </w:rPr>
              <w:t xml:space="preserve">LOS ENCUENTROS DE PROSPERIDAD </w:t>
            </w:r>
            <w:r w:rsidR="00CE4E5D" w:rsidRPr="00462E0C">
              <w:rPr>
                <w:rFonts w:ascii="Arial" w:eastAsia="Times New Roman" w:hAnsi="Arial" w:cs="Arial"/>
                <w:lang w:eastAsia="es-CO"/>
              </w:rPr>
              <w:t xml:space="preserve">son </w:t>
            </w:r>
            <w:r w:rsidR="00C723C2" w:rsidRPr="00462E0C">
              <w:rPr>
                <w:rFonts w:ascii="Arial" w:eastAsia="Times New Roman" w:hAnsi="Arial" w:cs="Arial"/>
                <w:lang w:eastAsia="es-CO"/>
              </w:rPr>
              <w:t xml:space="preserve"> una experiencia excelente que se ha vivido en cada municipio, tod</w:t>
            </w:r>
            <w:r w:rsidRPr="00462E0C">
              <w:rPr>
                <w:rFonts w:ascii="Arial" w:eastAsia="Times New Roman" w:hAnsi="Arial" w:cs="Arial"/>
                <w:lang w:eastAsia="es-CO"/>
              </w:rPr>
              <w:t xml:space="preserve">as sus gentes </w:t>
            </w:r>
            <w:r w:rsidR="00C723C2" w:rsidRPr="00462E0C">
              <w:rPr>
                <w:rFonts w:ascii="Arial" w:eastAsia="Times New Roman" w:hAnsi="Arial" w:cs="Arial"/>
                <w:lang w:eastAsia="es-CO"/>
              </w:rPr>
              <w:t xml:space="preserve"> con características </w:t>
            </w:r>
            <w:r w:rsidRPr="00462E0C">
              <w:rPr>
                <w:rFonts w:ascii="Arial" w:eastAsia="Times New Roman" w:hAnsi="Arial" w:cs="Arial"/>
                <w:lang w:eastAsia="es-CO"/>
              </w:rPr>
              <w:t>e idiosincrasias diferentes hacen de cada ENCUENTRO, un aprendizaje, un compromiso y una responsabilidad de seguir luchando por los intereses de todas las regiones de nuestro departamento.</w:t>
            </w:r>
          </w:p>
          <w:p w:rsidR="00235A0B" w:rsidRPr="00462E0C" w:rsidRDefault="00235A0B" w:rsidP="00610B03">
            <w:pPr>
              <w:jc w:val="both"/>
              <w:rPr>
                <w:rFonts w:ascii="Arial" w:eastAsia="Times New Roman" w:hAnsi="Arial" w:cs="Arial"/>
                <w:lang w:eastAsia="es-CO"/>
              </w:rPr>
            </w:pPr>
          </w:p>
        </w:tc>
      </w:tr>
      <w:tr w:rsidR="00405502" w:rsidRPr="00462E0C" w:rsidTr="008E1205">
        <w:trPr>
          <w:trHeight w:val="315"/>
          <w:tblCellSpacing w:w="15" w:type="dxa"/>
        </w:trPr>
        <w:tc>
          <w:tcPr>
            <w:tcW w:w="0" w:type="auto"/>
            <w:shd w:val="clear" w:color="auto" w:fill="FFFFFF" w:themeFill="background1"/>
            <w:hideMark/>
          </w:tcPr>
          <w:p w:rsidR="00405502" w:rsidRPr="00462E0C" w:rsidRDefault="006E0ED3" w:rsidP="00610B03">
            <w:pPr>
              <w:numPr>
                <w:ilvl w:val="0"/>
                <w:numId w:val="32"/>
              </w:numPr>
              <w:jc w:val="both"/>
              <w:rPr>
                <w:rFonts w:ascii="Arial" w:eastAsia="Times New Roman" w:hAnsi="Arial" w:cs="Arial"/>
                <w:lang w:eastAsia="es-CO"/>
              </w:rPr>
            </w:pPr>
            <w:r w:rsidRPr="00462E0C">
              <w:rPr>
                <w:rFonts w:ascii="Arial" w:eastAsia="Times New Roman" w:hAnsi="Arial" w:cs="Arial"/>
                <w:b/>
                <w:bCs/>
                <w:lang w:eastAsia="es-CO"/>
              </w:rPr>
              <w:lastRenderedPageBreak/>
              <w:t>SU</w:t>
            </w:r>
            <w:r w:rsidR="00DB5134" w:rsidRPr="00462E0C">
              <w:rPr>
                <w:rFonts w:ascii="Arial" w:eastAsia="Times New Roman" w:hAnsi="Arial" w:cs="Arial"/>
                <w:b/>
                <w:bCs/>
                <w:lang w:eastAsia="es-CO"/>
              </w:rPr>
              <w:t>STEN</w:t>
            </w:r>
            <w:r w:rsidRPr="00462E0C">
              <w:rPr>
                <w:rFonts w:ascii="Arial" w:eastAsia="Times New Roman" w:hAnsi="Arial" w:cs="Arial"/>
                <w:b/>
                <w:bCs/>
                <w:lang w:eastAsia="es-CO"/>
              </w:rPr>
              <w:t>TA</w:t>
            </w:r>
            <w:r w:rsidR="00DB5134" w:rsidRPr="00462E0C">
              <w:rPr>
                <w:rFonts w:ascii="Arial" w:eastAsia="Times New Roman" w:hAnsi="Arial" w:cs="Arial"/>
                <w:b/>
                <w:bCs/>
                <w:lang w:eastAsia="es-CO"/>
              </w:rPr>
              <w:t xml:space="preserve">IBILIDAD EN EL TIEMPO </w:t>
            </w:r>
          </w:p>
          <w:p w:rsidR="00A17126" w:rsidRPr="00462E0C" w:rsidRDefault="00A17126" w:rsidP="00610B03">
            <w:pPr>
              <w:jc w:val="both"/>
              <w:rPr>
                <w:rFonts w:ascii="Arial" w:eastAsia="Times New Roman" w:hAnsi="Arial" w:cs="Arial"/>
                <w:b/>
                <w:bCs/>
                <w:lang w:eastAsia="es-CO"/>
              </w:rPr>
            </w:pPr>
          </w:p>
          <w:p w:rsidR="00C726F8" w:rsidRPr="00462E0C" w:rsidRDefault="00A17126" w:rsidP="00F15F90">
            <w:pPr>
              <w:jc w:val="both"/>
              <w:rPr>
                <w:rFonts w:ascii="Arial" w:eastAsia="Times New Roman" w:hAnsi="Arial" w:cs="Arial"/>
                <w:b/>
                <w:bCs/>
                <w:u w:val="single"/>
                <w:lang w:eastAsia="es-CO"/>
              </w:rPr>
            </w:pPr>
            <w:r w:rsidRPr="00462E0C">
              <w:rPr>
                <w:rFonts w:ascii="Arial" w:eastAsia="Times New Roman" w:hAnsi="Arial" w:cs="Arial"/>
                <w:bCs/>
                <w:lang w:eastAsia="es-CO"/>
              </w:rPr>
              <w:t xml:space="preserve">Para determinar si la experiencia es sostenible en el tiempo, identificamos primero </w:t>
            </w:r>
            <w:r w:rsidR="006E0ED3" w:rsidRPr="00462E0C">
              <w:rPr>
                <w:rFonts w:ascii="Arial" w:eastAsia="Times New Roman" w:hAnsi="Arial" w:cs="Arial"/>
                <w:bCs/>
                <w:lang w:eastAsia="es-CO"/>
              </w:rPr>
              <w:t>cuales son los factores que inciden en las condiciones de sostenibilidad.</w:t>
            </w:r>
          </w:p>
          <w:p w:rsidR="005C0DB9" w:rsidRPr="00462E0C" w:rsidRDefault="005C0DB9" w:rsidP="00610B03">
            <w:pPr>
              <w:autoSpaceDE w:val="0"/>
              <w:autoSpaceDN w:val="0"/>
              <w:adjustRightInd w:val="0"/>
              <w:rPr>
                <w:rFonts w:ascii="Arial" w:eastAsia="Times New Roman" w:hAnsi="Arial" w:cs="Arial"/>
                <w:b/>
                <w:bCs/>
                <w:u w:val="single"/>
                <w:lang w:eastAsia="es-CO"/>
              </w:rPr>
            </w:pPr>
            <w:r w:rsidRPr="00462E0C">
              <w:rPr>
                <w:rFonts w:ascii="Arial" w:eastAsia="Times New Roman" w:hAnsi="Arial" w:cs="Arial"/>
                <w:b/>
                <w:bCs/>
                <w:u w:val="single"/>
                <w:lang w:eastAsia="es-CO"/>
              </w:rPr>
              <w:t>Factores relacionados con la Política</w:t>
            </w:r>
          </w:p>
          <w:p w:rsidR="00B864E1" w:rsidRPr="00462E0C" w:rsidRDefault="005544B2" w:rsidP="00610B03">
            <w:pPr>
              <w:autoSpaceDE w:val="0"/>
              <w:autoSpaceDN w:val="0"/>
              <w:adjustRightInd w:val="0"/>
              <w:jc w:val="both"/>
              <w:rPr>
                <w:rFonts w:ascii="Arial" w:hAnsi="Arial" w:cs="Arial"/>
                <w:iCs/>
                <w:color w:val="000000" w:themeColor="text1"/>
                <w:lang w:val="es-CO" w:eastAsia="es-CO"/>
              </w:rPr>
            </w:pPr>
            <w:r w:rsidRPr="00462E0C">
              <w:rPr>
                <w:rFonts w:ascii="Arial" w:hAnsi="Arial" w:cs="Arial"/>
                <w:color w:val="000000" w:themeColor="text1"/>
                <w:lang w:val="es-CO" w:eastAsia="es-CO"/>
              </w:rPr>
              <w:t xml:space="preserve">Primero que todo hay que tener en cuenta que es un </w:t>
            </w:r>
            <w:r w:rsidR="00C726F8" w:rsidRPr="00462E0C">
              <w:rPr>
                <w:rFonts w:ascii="Arial" w:hAnsi="Arial" w:cs="Arial"/>
                <w:color w:val="000000" w:themeColor="text1"/>
                <w:lang w:val="es-CO" w:eastAsia="es-CO"/>
              </w:rPr>
              <w:t>cumplimiento de lo establecido en el Documento CONPES 3654 de 2010 correspondiente a la “Política de Rendición de Cuentas de la Rama Ejecutiva a los ciudadanos”</w:t>
            </w:r>
            <w:r w:rsidRPr="00462E0C">
              <w:rPr>
                <w:rFonts w:ascii="Arial" w:hAnsi="Arial" w:cs="Arial"/>
                <w:color w:val="000000" w:themeColor="text1"/>
                <w:lang w:val="es-CO" w:eastAsia="es-CO"/>
              </w:rPr>
              <w:t xml:space="preserve">, para </w:t>
            </w:r>
            <w:r w:rsidRPr="00462E0C">
              <w:rPr>
                <w:rFonts w:ascii="Arial" w:hAnsi="Arial" w:cs="Arial"/>
                <w:iCs/>
                <w:color w:val="000000" w:themeColor="text1"/>
                <w:lang w:val="es-CO" w:eastAsia="es-CO"/>
              </w:rPr>
              <w:t>informar a la ciudadanía sobre cómo avanza el cumplimiento del Plan de De</w:t>
            </w:r>
            <w:r w:rsidR="0025239D" w:rsidRPr="00462E0C">
              <w:rPr>
                <w:rFonts w:ascii="Arial" w:hAnsi="Arial" w:cs="Arial"/>
                <w:iCs/>
                <w:color w:val="000000" w:themeColor="text1"/>
                <w:lang w:val="es-CO" w:eastAsia="es-CO"/>
              </w:rPr>
              <w:t>sarrollo.</w:t>
            </w:r>
          </w:p>
          <w:p w:rsidR="00E96229" w:rsidRPr="00462E0C" w:rsidRDefault="000C60BF" w:rsidP="00610B03">
            <w:pPr>
              <w:autoSpaceDE w:val="0"/>
              <w:autoSpaceDN w:val="0"/>
              <w:adjustRightInd w:val="0"/>
              <w:jc w:val="both"/>
              <w:rPr>
                <w:rFonts w:ascii="Arial" w:hAnsi="Arial" w:cs="Arial"/>
                <w:iCs/>
                <w:color w:val="000000" w:themeColor="text1"/>
                <w:lang w:val="es-CO" w:eastAsia="es-CO"/>
              </w:rPr>
            </w:pPr>
            <w:r>
              <w:rPr>
                <w:rFonts w:ascii="Arial" w:hAnsi="Arial" w:cs="Arial"/>
                <w:iCs/>
                <w:color w:val="000000" w:themeColor="text1"/>
                <w:lang w:val="es-CO" w:eastAsia="es-CO"/>
              </w:rPr>
              <w:t xml:space="preserve">Esta </w:t>
            </w:r>
            <w:r w:rsidR="00E96229" w:rsidRPr="00462E0C">
              <w:rPr>
                <w:rFonts w:ascii="Arial" w:hAnsi="Arial" w:cs="Arial"/>
                <w:iCs/>
                <w:color w:val="000000" w:themeColor="text1"/>
                <w:lang w:val="es-CO" w:eastAsia="es-CO"/>
              </w:rPr>
              <w:t xml:space="preserve">experiencia cuenta con los lineamientos </w:t>
            </w:r>
            <w:r w:rsidR="007775ED" w:rsidRPr="00462E0C">
              <w:rPr>
                <w:rFonts w:ascii="Arial" w:hAnsi="Arial" w:cs="Arial"/>
                <w:iCs/>
                <w:color w:val="000000" w:themeColor="text1"/>
                <w:lang w:val="es-CO" w:eastAsia="es-CO"/>
              </w:rPr>
              <w:t xml:space="preserve">necesarios </w:t>
            </w:r>
            <w:r w:rsidR="00E96229" w:rsidRPr="00462E0C">
              <w:rPr>
                <w:rFonts w:ascii="Arial" w:hAnsi="Arial" w:cs="Arial"/>
                <w:iCs/>
                <w:color w:val="000000" w:themeColor="text1"/>
                <w:lang w:val="es-CO" w:eastAsia="es-CO"/>
              </w:rPr>
              <w:t xml:space="preserve">para que continúe  en el tiempo, </w:t>
            </w:r>
            <w:r w:rsidR="00A84241" w:rsidRPr="00462E0C">
              <w:rPr>
                <w:rFonts w:ascii="Arial" w:hAnsi="Arial" w:cs="Arial"/>
                <w:iCs/>
                <w:color w:val="000000" w:themeColor="text1"/>
                <w:lang w:val="es-CO" w:eastAsia="es-CO"/>
              </w:rPr>
              <w:t xml:space="preserve">los proyectos requieren de un entorno político favorable, y en este caso los ENCUENTROS DE PROSPERIDAD, gozan de una acogida y reconocimiento por </w:t>
            </w:r>
            <w:r w:rsidR="00E96229" w:rsidRPr="00462E0C">
              <w:rPr>
                <w:rFonts w:ascii="Arial" w:hAnsi="Arial" w:cs="Arial"/>
                <w:iCs/>
                <w:color w:val="000000" w:themeColor="text1"/>
                <w:lang w:val="es-CO" w:eastAsia="es-CO"/>
              </w:rPr>
              <w:t xml:space="preserve">toda la clase política </w:t>
            </w:r>
            <w:r w:rsidR="0070670F" w:rsidRPr="00462E0C">
              <w:rPr>
                <w:rFonts w:ascii="Arial" w:hAnsi="Arial" w:cs="Arial"/>
                <w:iCs/>
                <w:color w:val="000000" w:themeColor="text1"/>
                <w:lang w:val="es-CO" w:eastAsia="es-CO"/>
              </w:rPr>
              <w:t xml:space="preserve">y dirigente </w:t>
            </w:r>
            <w:r w:rsidR="00E96229" w:rsidRPr="00462E0C">
              <w:rPr>
                <w:rFonts w:ascii="Arial" w:hAnsi="Arial" w:cs="Arial"/>
                <w:iCs/>
                <w:color w:val="000000" w:themeColor="text1"/>
                <w:lang w:val="es-CO" w:eastAsia="es-CO"/>
              </w:rPr>
              <w:t xml:space="preserve">de </w:t>
            </w:r>
            <w:r w:rsidR="00A84241" w:rsidRPr="00462E0C">
              <w:rPr>
                <w:rFonts w:ascii="Arial" w:hAnsi="Arial" w:cs="Arial"/>
                <w:iCs/>
                <w:color w:val="000000" w:themeColor="text1"/>
                <w:lang w:val="es-CO" w:eastAsia="es-CO"/>
              </w:rPr>
              <w:t>Caldas.</w:t>
            </w:r>
          </w:p>
          <w:p w:rsidR="00B864E1" w:rsidRPr="00462E0C" w:rsidRDefault="00B864E1" w:rsidP="00610B03">
            <w:pPr>
              <w:jc w:val="both"/>
              <w:rPr>
                <w:rFonts w:ascii="Arial" w:eastAsia="Times New Roman" w:hAnsi="Arial" w:cs="Arial"/>
                <w:b/>
                <w:bCs/>
                <w:u w:val="single"/>
                <w:lang w:eastAsia="es-CO"/>
              </w:rPr>
            </w:pPr>
            <w:r w:rsidRPr="00462E0C">
              <w:rPr>
                <w:rFonts w:ascii="Arial" w:eastAsia="Times New Roman" w:hAnsi="Arial" w:cs="Arial"/>
                <w:b/>
                <w:bCs/>
                <w:u w:val="single"/>
                <w:lang w:eastAsia="es-CO"/>
              </w:rPr>
              <w:t xml:space="preserve">Factores técnicos </w:t>
            </w:r>
          </w:p>
          <w:p w:rsidR="00B864E1" w:rsidRPr="00462E0C" w:rsidRDefault="00B864E1" w:rsidP="00610B03">
            <w:pPr>
              <w:jc w:val="both"/>
              <w:rPr>
                <w:rFonts w:ascii="Arial" w:eastAsia="Times New Roman" w:hAnsi="Arial" w:cs="Arial"/>
                <w:bCs/>
                <w:lang w:eastAsia="es-CO"/>
              </w:rPr>
            </w:pPr>
            <w:r w:rsidRPr="00462E0C">
              <w:rPr>
                <w:rFonts w:ascii="Arial" w:eastAsia="Times New Roman" w:hAnsi="Arial" w:cs="Arial"/>
                <w:bCs/>
                <w:lang w:eastAsia="es-CO"/>
              </w:rPr>
              <w:t>En la medida que estos procesos  se den en forma planificada y documentada  se podrán obtener cambios culturales, transmisión de experiencias,  consenso de los distintos actores.</w:t>
            </w:r>
          </w:p>
          <w:p w:rsidR="006E0ED3" w:rsidRPr="00462E0C" w:rsidRDefault="0070670F" w:rsidP="00610B03">
            <w:pPr>
              <w:jc w:val="both"/>
              <w:rPr>
                <w:rFonts w:ascii="Arial" w:eastAsia="Times New Roman" w:hAnsi="Arial" w:cs="Arial"/>
                <w:b/>
                <w:bCs/>
                <w:u w:val="single"/>
                <w:lang w:eastAsia="es-CO"/>
              </w:rPr>
            </w:pPr>
            <w:r w:rsidRPr="00462E0C">
              <w:rPr>
                <w:rFonts w:ascii="Arial" w:eastAsia="Times New Roman" w:hAnsi="Arial" w:cs="Arial"/>
                <w:b/>
                <w:bCs/>
                <w:u w:val="single"/>
                <w:lang w:eastAsia="es-CO"/>
              </w:rPr>
              <w:t xml:space="preserve">Factores Económicos : </w:t>
            </w:r>
          </w:p>
          <w:p w:rsidR="0070670F" w:rsidRPr="00462E0C" w:rsidRDefault="0070670F" w:rsidP="00610B03">
            <w:pPr>
              <w:jc w:val="both"/>
              <w:rPr>
                <w:rFonts w:ascii="Arial" w:eastAsia="Times New Roman" w:hAnsi="Arial" w:cs="Arial"/>
                <w:bCs/>
                <w:lang w:eastAsia="es-CO"/>
              </w:rPr>
            </w:pPr>
            <w:r w:rsidRPr="00462E0C">
              <w:rPr>
                <w:rFonts w:ascii="Arial" w:eastAsia="Times New Roman" w:hAnsi="Arial" w:cs="Arial"/>
                <w:bCs/>
                <w:lang w:eastAsia="es-CO"/>
              </w:rPr>
              <w:t xml:space="preserve">La iniciativa no requiere de muchos ingresos para su implementación y ejecución, es una propuesta donde hay unión de esfuerzos tanto de la administración municipal, departamental y  entidades del orden nacional. </w:t>
            </w:r>
          </w:p>
          <w:p w:rsidR="00B864E1" w:rsidRPr="00462E0C" w:rsidRDefault="00B864E1" w:rsidP="00610B03">
            <w:pPr>
              <w:jc w:val="both"/>
              <w:rPr>
                <w:rFonts w:ascii="Arial" w:eastAsia="Times New Roman" w:hAnsi="Arial" w:cs="Arial"/>
                <w:b/>
                <w:bCs/>
                <w:u w:val="single"/>
                <w:lang w:eastAsia="es-CO"/>
              </w:rPr>
            </w:pPr>
            <w:r w:rsidRPr="00462E0C">
              <w:rPr>
                <w:rFonts w:ascii="Arial" w:eastAsia="Times New Roman" w:hAnsi="Arial" w:cs="Arial"/>
                <w:b/>
                <w:bCs/>
                <w:u w:val="single"/>
                <w:lang w:eastAsia="es-CO"/>
              </w:rPr>
              <w:t xml:space="preserve">Factores Sociales </w:t>
            </w:r>
          </w:p>
          <w:p w:rsidR="00B864E1" w:rsidRPr="00462E0C" w:rsidRDefault="00B864E1" w:rsidP="00610B03">
            <w:pPr>
              <w:jc w:val="both"/>
              <w:rPr>
                <w:rFonts w:ascii="Arial" w:eastAsia="Times New Roman" w:hAnsi="Arial" w:cs="Arial"/>
                <w:bCs/>
                <w:lang w:eastAsia="es-CO"/>
              </w:rPr>
            </w:pPr>
            <w:r w:rsidRPr="00462E0C">
              <w:rPr>
                <w:rFonts w:ascii="Arial" w:eastAsia="Times New Roman" w:hAnsi="Arial" w:cs="Arial"/>
                <w:bCs/>
                <w:lang w:eastAsia="es-CO"/>
              </w:rPr>
              <w:t xml:space="preserve">La participación de la comunidad en los asuntos de gobierno, permite la apropiación del proceso y empoderamiento de las personas  ya que ellos se sienten partícipes o  protagonistas de su propio proceso de desarrollo. </w:t>
            </w:r>
          </w:p>
          <w:p w:rsidR="00B864E1" w:rsidRDefault="00B864E1" w:rsidP="00610B03">
            <w:pPr>
              <w:jc w:val="both"/>
              <w:rPr>
                <w:rFonts w:ascii="Arial" w:eastAsia="Times New Roman" w:hAnsi="Arial" w:cs="Arial"/>
                <w:bCs/>
                <w:lang w:eastAsia="es-CO"/>
              </w:rPr>
            </w:pPr>
            <w:r w:rsidRPr="00462E0C">
              <w:rPr>
                <w:rFonts w:ascii="Arial" w:eastAsia="Times New Roman" w:hAnsi="Arial" w:cs="Arial"/>
                <w:bCs/>
                <w:lang w:eastAsia="es-CO"/>
              </w:rPr>
              <w:t xml:space="preserve">Los procesos participativos generan dinámicas de aprendizaje e innovación que refuerzan el compromiso y el cambio social. </w:t>
            </w:r>
          </w:p>
          <w:p w:rsidR="00F15F90" w:rsidRPr="00462E0C" w:rsidRDefault="00F15F90" w:rsidP="00610B03">
            <w:pPr>
              <w:jc w:val="both"/>
              <w:rPr>
                <w:rFonts w:ascii="Arial" w:eastAsia="Times New Roman" w:hAnsi="Arial" w:cs="Arial"/>
                <w:bCs/>
                <w:lang w:eastAsia="es-CO"/>
              </w:rPr>
            </w:pPr>
          </w:p>
          <w:p w:rsidR="00A17126" w:rsidRPr="00462E0C" w:rsidRDefault="00462E0C" w:rsidP="00610B03">
            <w:pPr>
              <w:jc w:val="both"/>
              <w:rPr>
                <w:rFonts w:ascii="Arial" w:eastAsia="Times New Roman" w:hAnsi="Arial" w:cs="Arial"/>
                <w:b/>
                <w:lang w:eastAsia="es-CO"/>
              </w:rPr>
            </w:pPr>
            <w:r w:rsidRPr="00462E0C">
              <w:rPr>
                <w:rFonts w:ascii="Arial" w:eastAsia="Times New Roman" w:hAnsi="Arial" w:cs="Arial"/>
                <w:b/>
                <w:lang w:eastAsia="es-CO"/>
              </w:rPr>
              <w:t xml:space="preserve">ENFASIS TEMATICO EN EL CUAL SE POSTULA  LA EXPERIENCIA </w:t>
            </w:r>
          </w:p>
          <w:p w:rsidR="00DB5134" w:rsidRPr="00462E0C" w:rsidRDefault="00134A4E" w:rsidP="00F15F90">
            <w:pPr>
              <w:jc w:val="both"/>
              <w:rPr>
                <w:rFonts w:ascii="Arial" w:eastAsia="Times New Roman" w:hAnsi="Arial" w:cs="Arial"/>
                <w:lang w:eastAsia="es-CO"/>
              </w:rPr>
            </w:pPr>
            <w:r>
              <w:rPr>
                <w:rFonts w:ascii="Arial" w:eastAsia="Times New Roman" w:hAnsi="Arial" w:cs="Arial"/>
                <w:b/>
                <w:lang w:eastAsia="es-CO"/>
              </w:rPr>
              <w:t>T</w:t>
            </w:r>
            <w:r w:rsidRPr="00462E0C">
              <w:rPr>
                <w:rFonts w:ascii="Arial" w:eastAsia="Times New Roman" w:hAnsi="Arial" w:cs="Arial"/>
                <w:b/>
                <w:lang w:eastAsia="es-CO"/>
              </w:rPr>
              <w:t>ransparencia, participación y servicio al ciudadano</w:t>
            </w:r>
            <w:r>
              <w:rPr>
                <w:rFonts w:ascii="Arial" w:eastAsia="Times New Roman" w:hAnsi="Arial" w:cs="Arial"/>
                <w:b/>
                <w:lang w:eastAsia="es-CO"/>
              </w:rPr>
              <w:t xml:space="preserve">       X</w:t>
            </w:r>
          </w:p>
        </w:tc>
      </w:tr>
    </w:tbl>
    <w:p w:rsidR="007361BA" w:rsidRPr="00F2431A" w:rsidRDefault="007361BA" w:rsidP="00610B03">
      <w:pPr>
        <w:pStyle w:val="Default"/>
        <w:rPr>
          <w:sz w:val="23"/>
          <w:szCs w:val="23"/>
          <w:lang w:val="es-ES_tradnl"/>
        </w:rPr>
      </w:pPr>
    </w:p>
    <w:sectPr w:rsidR="007361BA" w:rsidRPr="00F2431A" w:rsidSect="00F15F90">
      <w:headerReference w:type="default" r:id="rId10"/>
      <w:footerReference w:type="default" r:id="rId11"/>
      <w:pgSz w:w="12240" w:h="15840" w:code="1"/>
      <w:pgMar w:top="1417" w:right="1701" w:bottom="1417" w:left="1701"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F4C" w:rsidRDefault="002B3F4C" w:rsidP="00082648">
      <w:r>
        <w:separator/>
      </w:r>
    </w:p>
  </w:endnote>
  <w:endnote w:type="continuationSeparator" w:id="0">
    <w:p w:rsidR="002B3F4C" w:rsidRDefault="002B3F4C" w:rsidP="0008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28" w:rsidRDefault="00F2431A">
    <w:pPr>
      <w:ind w:right="260"/>
      <w:rPr>
        <w:color w:val="0F243E" w:themeColor="text2" w:themeShade="80"/>
        <w:sz w:val="26"/>
        <w:szCs w:val="26"/>
      </w:rPr>
    </w:pPr>
    <w:r>
      <w:rPr>
        <w:noProof/>
        <w:color w:val="1F497D" w:themeColor="text2"/>
        <w:sz w:val="26"/>
        <w:szCs w:val="26"/>
        <w:lang w:val="es-CO" w:eastAsia="es-CO"/>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4810" cy="2851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D28" w:rsidRDefault="003E26D3">
                          <w:pPr>
                            <w:jc w:val="center"/>
                            <w:rPr>
                              <w:color w:val="0F243E" w:themeColor="text2" w:themeShade="80"/>
                              <w:sz w:val="26"/>
                              <w:szCs w:val="26"/>
                            </w:rPr>
                          </w:pPr>
                          <w:r>
                            <w:rPr>
                              <w:color w:val="0F243E" w:themeColor="text2" w:themeShade="80"/>
                              <w:sz w:val="26"/>
                              <w:szCs w:val="26"/>
                            </w:rPr>
                            <w:fldChar w:fldCharType="begin"/>
                          </w:r>
                          <w:r w:rsidR="000C3D28">
                            <w:rPr>
                              <w:color w:val="0F243E" w:themeColor="text2" w:themeShade="80"/>
                              <w:sz w:val="26"/>
                              <w:szCs w:val="26"/>
                            </w:rPr>
                            <w:instrText>PAGE  \* Arabic  \* MERGEFORMAT</w:instrText>
                          </w:r>
                          <w:r>
                            <w:rPr>
                              <w:color w:val="0F243E" w:themeColor="text2" w:themeShade="80"/>
                              <w:sz w:val="26"/>
                              <w:szCs w:val="26"/>
                            </w:rPr>
                            <w:fldChar w:fldCharType="separate"/>
                          </w:r>
                          <w:r w:rsidR="00CC64AD" w:rsidRPr="00CC64AD">
                            <w:rPr>
                              <w:noProof/>
                              <w:color w:val="0F243E" w:themeColor="text2" w:themeShade="80"/>
                              <w:sz w:val="26"/>
                              <w:szCs w:val="26"/>
                              <w:lang w:val="es-ES"/>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3pt;height:22.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" fillcolor="white [3201]" stroked="f" strokeweight=".5pt">
              <v:path arrowok="t"/>
              <v:textbox style="mso-fit-shape-to-text:t" inset="0,,0">
                <w:txbxContent>
                  <w:p w:rsidR="000C3D28" w:rsidRDefault="003E26D3">
                    <w:pPr>
                      <w:jc w:val="center"/>
                      <w:rPr>
                        <w:color w:val="0F243E" w:themeColor="text2" w:themeShade="80"/>
                        <w:sz w:val="26"/>
                        <w:szCs w:val="26"/>
                      </w:rPr>
                    </w:pPr>
                    <w:r>
                      <w:rPr>
                        <w:color w:val="0F243E" w:themeColor="text2" w:themeShade="80"/>
                        <w:sz w:val="26"/>
                        <w:szCs w:val="26"/>
                      </w:rPr>
                      <w:fldChar w:fldCharType="begin"/>
                    </w:r>
                    <w:r w:rsidR="000C3D28">
                      <w:rPr>
                        <w:color w:val="0F243E" w:themeColor="text2" w:themeShade="80"/>
                        <w:sz w:val="26"/>
                        <w:szCs w:val="26"/>
                      </w:rPr>
                      <w:instrText>PAGE  \* Arabic  \* MERGEFORMAT</w:instrText>
                    </w:r>
                    <w:r>
                      <w:rPr>
                        <w:color w:val="0F243E" w:themeColor="text2" w:themeShade="80"/>
                        <w:sz w:val="26"/>
                        <w:szCs w:val="26"/>
                      </w:rPr>
                      <w:fldChar w:fldCharType="separate"/>
                    </w:r>
                    <w:r w:rsidR="00CC64AD" w:rsidRPr="00CC64AD">
                      <w:rPr>
                        <w:noProof/>
                        <w:color w:val="0F243E" w:themeColor="text2" w:themeShade="80"/>
                        <w:sz w:val="26"/>
                        <w:szCs w:val="26"/>
                        <w:lang w:val="es-ES"/>
                      </w:rPr>
                      <w:t>1</w:t>
                    </w:r>
                    <w:r>
                      <w:rPr>
                        <w:color w:val="0F243E" w:themeColor="text2" w:themeShade="80"/>
                        <w:sz w:val="26"/>
                        <w:szCs w:val="26"/>
                      </w:rPr>
                      <w:fldChar w:fldCharType="end"/>
                    </w:r>
                  </w:p>
                </w:txbxContent>
              </v:textbox>
              <w10:wrap anchorx="page" anchory="page"/>
            </v:shape>
          </w:pict>
        </mc:Fallback>
      </mc:AlternateContent>
    </w:r>
  </w:p>
  <w:p w:rsidR="00F319CC" w:rsidRDefault="00F319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F4C" w:rsidRDefault="002B3F4C" w:rsidP="00082648">
      <w:r>
        <w:separator/>
      </w:r>
    </w:p>
  </w:footnote>
  <w:footnote w:type="continuationSeparator" w:id="0">
    <w:p w:rsidR="002B3F4C" w:rsidRDefault="002B3F4C" w:rsidP="00082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50" w:rsidRDefault="00002F50" w:rsidP="00002F50">
    <w:pPr>
      <w:framePr w:wrap="around" w:vAnchor="text" w:hAnchor="page" w:x="2422" w:y="1"/>
      <w:jc w:val="right"/>
      <w:rPr>
        <w:rFonts w:ascii="Calibri" w:hAnsi="Calibri"/>
      </w:rPr>
    </w:pPr>
    <w:r>
      <w:rPr>
        <w:rFonts w:ascii="Tahoma" w:hAnsi="Tahoma" w:cs="Tahoma"/>
        <w:b/>
        <w:noProof/>
        <w:sz w:val="22"/>
        <w:lang w:val="es-CO" w:eastAsia="es-CO"/>
      </w:rPr>
      <w:drawing>
        <wp:inline distT="0" distB="0" distL="0" distR="0">
          <wp:extent cx="1044434" cy="738212"/>
          <wp:effectExtent l="19050" t="0" r="3316" b="0"/>
          <wp:docPr id="9" name="Imagen 9" descr="Logo_encuentros de prosperidad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ncuentros de prosperidad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057" cy="740066"/>
                  </a:xfrm>
                  <a:prstGeom prst="rect">
                    <a:avLst/>
                  </a:prstGeom>
                  <a:noFill/>
                  <a:ln>
                    <a:noFill/>
                  </a:ln>
                </pic:spPr>
              </pic:pic>
            </a:graphicData>
          </a:graphic>
        </wp:inline>
      </w:drawing>
    </w:r>
  </w:p>
  <w:p w:rsidR="00F319CC" w:rsidRDefault="00F319CC" w:rsidP="0072073A">
    <w:pPr>
      <w:framePr w:wrap="around" w:vAnchor="text" w:hAnchor="page" w:x="2422" w:y="1"/>
      <w:jc w:val="right"/>
      <w:rPr>
        <w:rFonts w:ascii="Calibri" w:hAnsi="Calibri"/>
      </w:rPr>
    </w:pPr>
  </w:p>
  <w:p w:rsidR="00F319CC" w:rsidRDefault="00F319CC" w:rsidP="0072073A">
    <w:pPr>
      <w:pStyle w:val="Encabezado"/>
      <w:framePr w:wrap="around" w:vAnchor="text" w:hAnchor="page" w:x="2422" w:y="1"/>
      <w:jc w:val="right"/>
      <w:rPr>
        <w:rStyle w:val="Nmerodepgina"/>
      </w:rPr>
    </w:pPr>
  </w:p>
  <w:p w:rsidR="00F319CC" w:rsidRDefault="00CE4E5D">
    <w:pPr>
      <w:pStyle w:val="Encabezado"/>
    </w:pPr>
    <w:r>
      <w:rPr>
        <w:noProof/>
        <w:lang w:val="es-CO" w:eastAsia="es-CO"/>
      </w:rPr>
      <w:drawing>
        <wp:anchor distT="0" distB="0" distL="114300" distR="114300" simplePos="0" relativeHeight="251657216" behindDoc="1" locked="0" layoutInCell="1" allowOverlap="1">
          <wp:simplePos x="0" y="0"/>
          <wp:positionH relativeFrom="column">
            <wp:posOffset>-833131</wp:posOffset>
          </wp:positionH>
          <wp:positionV relativeFrom="paragraph">
            <wp:posOffset>-221615</wp:posOffset>
          </wp:positionV>
          <wp:extent cx="6905625" cy="876300"/>
          <wp:effectExtent l="19050" t="0" r="9525" b="0"/>
          <wp:wrapNone/>
          <wp:docPr id="4" name="Imagen 4" descr="membretes tod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bretes todos-02"/>
                  <pic:cNvPicPr>
                    <a:picLocks noChangeAspect="1" noChangeArrowheads="1"/>
                  </pic:cNvPicPr>
                </pic:nvPicPr>
                <pic:blipFill>
                  <a:blip r:embed="rId2"/>
                  <a:srcRect/>
                  <a:stretch>
                    <a:fillRect/>
                  </a:stretch>
                </pic:blipFill>
                <pic:spPr bwMode="auto">
                  <a:xfrm>
                    <a:off x="0" y="0"/>
                    <a:ext cx="6905625" cy="876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0DC"/>
      </v:shape>
    </w:pict>
  </w:numPicBullet>
  <w:abstractNum w:abstractNumId="0">
    <w:nsid w:val="FFFFFF7C"/>
    <w:multiLevelType w:val="singleLevel"/>
    <w:tmpl w:val="448E7B78"/>
    <w:lvl w:ilvl="0">
      <w:start w:val="1"/>
      <w:numFmt w:val="decimal"/>
      <w:lvlText w:val="%1."/>
      <w:lvlJc w:val="left"/>
      <w:pPr>
        <w:tabs>
          <w:tab w:val="num" w:pos="1492"/>
        </w:tabs>
        <w:ind w:left="1492" w:hanging="360"/>
      </w:pPr>
    </w:lvl>
  </w:abstractNum>
  <w:abstractNum w:abstractNumId="1">
    <w:nsid w:val="FFFFFF7D"/>
    <w:multiLevelType w:val="singleLevel"/>
    <w:tmpl w:val="69B6EA5A"/>
    <w:lvl w:ilvl="0">
      <w:start w:val="1"/>
      <w:numFmt w:val="decimal"/>
      <w:lvlText w:val="%1."/>
      <w:lvlJc w:val="left"/>
      <w:pPr>
        <w:tabs>
          <w:tab w:val="num" w:pos="1209"/>
        </w:tabs>
        <w:ind w:left="1209" w:hanging="360"/>
      </w:pPr>
    </w:lvl>
  </w:abstractNum>
  <w:abstractNum w:abstractNumId="2">
    <w:nsid w:val="FFFFFF7E"/>
    <w:multiLevelType w:val="singleLevel"/>
    <w:tmpl w:val="F3AA6A38"/>
    <w:lvl w:ilvl="0">
      <w:start w:val="1"/>
      <w:numFmt w:val="decimal"/>
      <w:lvlText w:val="%1."/>
      <w:lvlJc w:val="left"/>
      <w:pPr>
        <w:tabs>
          <w:tab w:val="num" w:pos="926"/>
        </w:tabs>
        <w:ind w:left="926" w:hanging="360"/>
      </w:pPr>
    </w:lvl>
  </w:abstractNum>
  <w:abstractNum w:abstractNumId="3">
    <w:nsid w:val="FFFFFF7F"/>
    <w:multiLevelType w:val="singleLevel"/>
    <w:tmpl w:val="F33619CC"/>
    <w:lvl w:ilvl="0">
      <w:start w:val="1"/>
      <w:numFmt w:val="decimal"/>
      <w:lvlText w:val="%1."/>
      <w:lvlJc w:val="left"/>
      <w:pPr>
        <w:tabs>
          <w:tab w:val="num" w:pos="643"/>
        </w:tabs>
        <w:ind w:left="643" w:hanging="360"/>
      </w:pPr>
    </w:lvl>
  </w:abstractNum>
  <w:abstractNum w:abstractNumId="4">
    <w:nsid w:val="FFFFFF80"/>
    <w:multiLevelType w:val="singleLevel"/>
    <w:tmpl w:val="8154FF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DEF2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60FD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2836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F6EB28"/>
    <w:lvl w:ilvl="0">
      <w:start w:val="1"/>
      <w:numFmt w:val="decimal"/>
      <w:lvlText w:val="%1."/>
      <w:lvlJc w:val="left"/>
      <w:pPr>
        <w:tabs>
          <w:tab w:val="num" w:pos="360"/>
        </w:tabs>
        <w:ind w:left="360" w:hanging="360"/>
      </w:pPr>
    </w:lvl>
  </w:abstractNum>
  <w:abstractNum w:abstractNumId="9">
    <w:nsid w:val="FFFFFF89"/>
    <w:multiLevelType w:val="singleLevel"/>
    <w:tmpl w:val="139A511A"/>
    <w:lvl w:ilvl="0">
      <w:start w:val="1"/>
      <w:numFmt w:val="bullet"/>
      <w:lvlText w:val=""/>
      <w:lvlJc w:val="left"/>
      <w:pPr>
        <w:tabs>
          <w:tab w:val="num" w:pos="360"/>
        </w:tabs>
        <w:ind w:left="360" w:hanging="360"/>
      </w:pPr>
      <w:rPr>
        <w:rFonts w:ascii="Symbol" w:hAnsi="Symbol" w:hint="default"/>
      </w:rPr>
    </w:lvl>
  </w:abstractNum>
  <w:abstractNum w:abstractNumId="10">
    <w:nsid w:val="0657766B"/>
    <w:multiLevelType w:val="hybridMultilevel"/>
    <w:tmpl w:val="2F36B9A6"/>
    <w:lvl w:ilvl="0" w:tplc="F2589FC0">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0B877258"/>
    <w:multiLevelType w:val="hybridMultilevel"/>
    <w:tmpl w:val="2C96D93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0F73732C"/>
    <w:multiLevelType w:val="hybridMultilevel"/>
    <w:tmpl w:val="39909B6C"/>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1571561A"/>
    <w:multiLevelType w:val="hybridMultilevel"/>
    <w:tmpl w:val="3166833C"/>
    <w:lvl w:ilvl="0" w:tplc="CE644B9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6EF1400"/>
    <w:multiLevelType w:val="hybridMultilevel"/>
    <w:tmpl w:val="3BC8E828"/>
    <w:lvl w:ilvl="0" w:tplc="0A223EDE">
      <w:start w:val="1"/>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A0559AE"/>
    <w:multiLevelType w:val="hybridMultilevel"/>
    <w:tmpl w:val="1638DE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0CF4B35"/>
    <w:multiLevelType w:val="hybridMultilevel"/>
    <w:tmpl w:val="317CD6CA"/>
    <w:lvl w:ilvl="0" w:tplc="EF926EF6">
      <w:start w:val="1"/>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71055D3"/>
    <w:multiLevelType w:val="hybridMultilevel"/>
    <w:tmpl w:val="772C386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29350157"/>
    <w:multiLevelType w:val="hybridMultilevel"/>
    <w:tmpl w:val="17E2A4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9C518C5"/>
    <w:multiLevelType w:val="hybridMultilevel"/>
    <w:tmpl w:val="550CFE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F964CA6"/>
    <w:multiLevelType w:val="hybridMultilevel"/>
    <w:tmpl w:val="0A26BC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FEC3775"/>
    <w:multiLevelType w:val="hybridMultilevel"/>
    <w:tmpl w:val="3C96C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5F52D62"/>
    <w:multiLevelType w:val="hybridMultilevel"/>
    <w:tmpl w:val="12187614"/>
    <w:lvl w:ilvl="0" w:tplc="6EECEF8A">
      <w:start w:val="1"/>
      <w:numFmt w:val="decimal"/>
      <w:lvlText w:val="%1."/>
      <w:lvlJc w:val="left"/>
      <w:pPr>
        <w:ind w:left="1440" w:hanging="360"/>
      </w:pPr>
      <w:rPr>
        <w:rFonts w:ascii="Arial" w:hAnsi="Arial" w:cs="Arial" w:hint="default"/>
        <w:b/>
        <w:sz w:val="28"/>
        <w:szCs w:val="28"/>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nsid w:val="36407039"/>
    <w:multiLevelType w:val="hybridMultilevel"/>
    <w:tmpl w:val="C86C4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3A5F1275"/>
    <w:multiLevelType w:val="hybridMultilevel"/>
    <w:tmpl w:val="01DCCB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BB12DD5"/>
    <w:multiLevelType w:val="hybridMultilevel"/>
    <w:tmpl w:val="7CE0FF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1A16CBA"/>
    <w:multiLevelType w:val="hybridMultilevel"/>
    <w:tmpl w:val="F83242A6"/>
    <w:lvl w:ilvl="0" w:tplc="240A0019">
      <w:start w:val="1"/>
      <w:numFmt w:val="lowerLetter"/>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nsid w:val="46822403"/>
    <w:multiLevelType w:val="hybridMultilevel"/>
    <w:tmpl w:val="03D08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BCD49BF"/>
    <w:multiLevelType w:val="hybridMultilevel"/>
    <w:tmpl w:val="2874508E"/>
    <w:lvl w:ilvl="0" w:tplc="856E43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C897179"/>
    <w:multiLevelType w:val="hybridMultilevel"/>
    <w:tmpl w:val="E994715C"/>
    <w:lvl w:ilvl="0" w:tplc="90DEF998">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CD12A73"/>
    <w:multiLevelType w:val="hybridMultilevel"/>
    <w:tmpl w:val="281E4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024384B"/>
    <w:multiLevelType w:val="hybridMultilevel"/>
    <w:tmpl w:val="3FCCE01C"/>
    <w:lvl w:ilvl="0" w:tplc="1068D6D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9967FC2"/>
    <w:multiLevelType w:val="hybridMultilevel"/>
    <w:tmpl w:val="DA6629E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36950C8"/>
    <w:multiLevelType w:val="hybridMultilevel"/>
    <w:tmpl w:val="242C21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D422422"/>
    <w:multiLevelType w:val="hybridMultilevel"/>
    <w:tmpl w:val="BADAB6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33"/>
  </w:num>
  <w:num w:numId="14">
    <w:abstractNumId w:val="21"/>
  </w:num>
  <w:num w:numId="15">
    <w:abstractNumId w:val="24"/>
  </w:num>
  <w:num w:numId="16">
    <w:abstractNumId w:val="13"/>
  </w:num>
  <w:num w:numId="17">
    <w:abstractNumId w:val="16"/>
  </w:num>
  <w:num w:numId="18">
    <w:abstractNumId w:val="32"/>
  </w:num>
  <w:num w:numId="19">
    <w:abstractNumId w:val="26"/>
  </w:num>
  <w:num w:numId="20">
    <w:abstractNumId w:val="17"/>
  </w:num>
  <w:num w:numId="21">
    <w:abstractNumId w:val="27"/>
  </w:num>
  <w:num w:numId="22">
    <w:abstractNumId w:val="28"/>
  </w:num>
  <w:num w:numId="23">
    <w:abstractNumId w:val="31"/>
  </w:num>
  <w:num w:numId="24">
    <w:abstractNumId w:val="20"/>
  </w:num>
  <w:num w:numId="25">
    <w:abstractNumId w:val="29"/>
  </w:num>
  <w:num w:numId="26">
    <w:abstractNumId w:val="25"/>
  </w:num>
  <w:num w:numId="27">
    <w:abstractNumId w:val="19"/>
  </w:num>
  <w:num w:numId="28">
    <w:abstractNumId w:val="12"/>
  </w:num>
  <w:num w:numId="29">
    <w:abstractNumId w:val="34"/>
  </w:num>
  <w:num w:numId="30">
    <w:abstractNumId w:val="11"/>
  </w:num>
  <w:num w:numId="31">
    <w:abstractNumId w:val="23"/>
  </w:num>
  <w:num w:numId="32">
    <w:abstractNumId w:val="22"/>
  </w:num>
  <w:num w:numId="33">
    <w:abstractNumId w:val="15"/>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48"/>
    <w:rsid w:val="00002F50"/>
    <w:rsid w:val="00005001"/>
    <w:rsid w:val="0000503F"/>
    <w:rsid w:val="000075FF"/>
    <w:rsid w:val="00011134"/>
    <w:rsid w:val="0002132B"/>
    <w:rsid w:val="000221E4"/>
    <w:rsid w:val="00023C59"/>
    <w:rsid w:val="00031B97"/>
    <w:rsid w:val="00036761"/>
    <w:rsid w:val="00036FF5"/>
    <w:rsid w:val="00040343"/>
    <w:rsid w:val="0005226B"/>
    <w:rsid w:val="00053CA6"/>
    <w:rsid w:val="00054381"/>
    <w:rsid w:val="00054AF1"/>
    <w:rsid w:val="00062553"/>
    <w:rsid w:val="00064356"/>
    <w:rsid w:val="0007376D"/>
    <w:rsid w:val="00082648"/>
    <w:rsid w:val="000964D5"/>
    <w:rsid w:val="000A05CE"/>
    <w:rsid w:val="000A1AA1"/>
    <w:rsid w:val="000A53ED"/>
    <w:rsid w:val="000B30D2"/>
    <w:rsid w:val="000B3D16"/>
    <w:rsid w:val="000B50CB"/>
    <w:rsid w:val="000B7A3F"/>
    <w:rsid w:val="000C3D28"/>
    <w:rsid w:val="000C60BF"/>
    <w:rsid w:val="000D2362"/>
    <w:rsid w:val="000E1E8C"/>
    <w:rsid w:val="0010308E"/>
    <w:rsid w:val="00110A0A"/>
    <w:rsid w:val="0011341B"/>
    <w:rsid w:val="00134A4E"/>
    <w:rsid w:val="00140286"/>
    <w:rsid w:val="001565CD"/>
    <w:rsid w:val="001575AB"/>
    <w:rsid w:val="001841D7"/>
    <w:rsid w:val="001B3DD9"/>
    <w:rsid w:val="001B59C0"/>
    <w:rsid w:val="001C48AE"/>
    <w:rsid w:val="001C6EB5"/>
    <w:rsid w:val="001F34B6"/>
    <w:rsid w:val="001F5401"/>
    <w:rsid w:val="001F69C0"/>
    <w:rsid w:val="00225593"/>
    <w:rsid w:val="00234F4C"/>
    <w:rsid w:val="00235A0B"/>
    <w:rsid w:val="00244BA1"/>
    <w:rsid w:val="0025239D"/>
    <w:rsid w:val="002579B2"/>
    <w:rsid w:val="00263874"/>
    <w:rsid w:val="00265859"/>
    <w:rsid w:val="00267F75"/>
    <w:rsid w:val="00274305"/>
    <w:rsid w:val="002743C1"/>
    <w:rsid w:val="00275A5D"/>
    <w:rsid w:val="00284564"/>
    <w:rsid w:val="0028627B"/>
    <w:rsid w:val="002868B0"/>
    <w:rsid w:val="00287C97"/>
    <w:rsid w:val="00291758"/>
    <w:rsid w:val="002A33A7"/>
    <w:rsid w:val="002A51B0"/>
    <w:rsid w:val="002B3F4C"/>
    <w:rsid w:val="002B481C"/>
    <w:rsid w:val="002C1399"/>
    <w:rsid w:val="002D6DA1"/>
    <w:rsid w:val="002E0178"/>
    <w:rsid w:val="002E0368"/>
    <w:rsid w:val="002E0A7A"/>
    <w:rsid w:val="00316C11"/>
    <w:rsid w:val="00335CE0"/>
    <w:rsid w:val="00346541"/>
    <w:rsid w:val="00355DCD"/>
    <w:rsid w:val="00367C48"/>
    <w:rsid w:val="00371066"/>
    <w:rsid w:val="0037405E"/>
    <w:rsid w:val="003902BC"/>
    <w:rsid w:val="00397933"/>
    <w:rsid w:val="003A56C4"/>
    <w:rsid w:val="003B01AE"/>
    <w:rsid w:val="003B0280"/>
    <w:rsid w:val="003B1096"/>
    <w:rsid w:val="003B17FB"/>
    <w:rsid w:val="003B39F5"/>
    <w:rsid w:val="003B6923"/>
    <w:rsid w:val="003C5720"/>
    <w:rsid w:val="003C749B"/>
    <w:rsid w:val="003D48E1"/>
    <w:rsid w:val="003E26D3"/>
    <w:rsid w:val="003E290C"/>
    <w:rsid w:val="003E2E14"/>
    <w:rsid w:val="003E4B8F"/>
    <w:rsid w:val="003E4D45"/>
    <w:rsid w:val="003E7E6C"/>
    <w:rsid w:val="00405502"/>
    <w:rsid w:val="00405FFA"/>
    <w:rsid w:val="00407921"/>
    <w:rsid w:val="00413894"/>
    <w:rsid w:val="004205FB"/>
    <w:rsid w:val="00423839"/>
    <w:rsid w:val="00432FB7"/>
    <w:rsid w:val="00452148"/>
    <w:rsid w:val="00455896"/>
    <w:rsid w:val="00456304"/>
    <w:rsid w:val="00462E0C"/>
    <w:rsid w:val="004720BA"/>
    <w:rsid w:val="004742A8"/>
    <w:rsid w:val="004773CF"/>
    <w:rsid w:val="0048037F"/>
    <w:rsid w:val="0048422E"/>
    <w:rsid w:val="00484D91"/>
    <w:rsid w:val="004854EC"/>
    <w:rsid w:val="00486E16"/>
    <w:rsid w:val="0049143B"/>
    <w:rsid w:val="004934ED"/>
    <w:rsid w:val="00496F8C"/>
    <w:rsid w:val="0049782E"/>
    <w:rsid w:val="004A1EC8"/>
    <w:rsid w:val="004A26F9"/>
    <w:rsid w:val="004B3B4B"/>
    <w:rsid w:val="004B5991"/>
    <w:rsid w:val="004C0A00"/>
    <w:rsid w:val="004D48B9"/>
    <w:rsid w:val="004F3317"/>
    <w:rsid w:val="00502453"/>
    <w:rsid w:val="00503B3D"/>
    <w:rsid w:val="0051237C"/>
    <w:rsid w:val="00514E40"/>
    <w:rsid w:val="0052116F"/>
    <w:rsid w:val="00526606"/>
    <w:rsid w:val="005303FA"/>
    <w:rsid w:val="00544CA5"/>
    <w:rsid w:val="00544DE6"/>
    <w:rsid w:val="005467C5"/>
    <w:rsid w:val="00547A74"/>
    <w:rsid w:val="00552116"/>
    <w:rsid w:val="005544B2"/>
    <w:rsid w:val="0055479A"/>
    <w:rsid w:val="00562508"/>
    <w:rsid w:val="00562750"/>
    <w:rsid w:val="00563E97"/>
    <w:rsid w:val="005658A8"/>
    <w:rsid w:val="00573A31"/>
    <w:rsid w:val="0057533D"/>
    <w:rsid w:val="00586331"/>
    <w:rsid w:val="00586D8E"/>
    <w:rsid w:val="00596174"/>
    <w:rsid w:val="00596938"/>
    <w:rsid w:val="005A2A9C"/>
    <w:rsid w:val="005B4271"/>
    <w:rsid w:val="005C0DB9"/>
    <w:rsid w:val="005C1E8C"/>
    <w:rsid w:val="005C28AA"/>
    <w:rsid w:val="005D22B5"/>
    <w:rsid w:val="005E07BA"/>
    <w:rsid w:val="005E1012"/>
    <w:rsid w:val="005E7855"/>
    <w:rsid w:val="005F1DD9"/>
    <w:rsid w:val="005F276C"/>
    <w:rsid w:val="005F4662"/>
    <w:rsid w:val="005F47D9"/>
    <w:rsid w:val="005F5B90"/>
    <w:rsid w:val="005F624A"/>
    <w:rsid w:val="006000FD"/>
    <w:rsid w:val="00603FD1"/>
    <w:rsid w:val="006108C1"/>
    <w:rsid w:val="00610B03"/>
    <w:rsid w:val="00614711"/>
    <w:rsid w:val="0061525F"/>
    <w:rsid w:val="0063539C"/>
    <w:rsid w:val="00636232"/>
    <w:rsid w:val="00637BB5"/>
    <w:rsid w:val="00640D12"/>
    <w:rsid w:val="00642AF0"/>
    <w:rsid w:val="00643FF4"/>
    <w:rsid w:val="00650077"/>
    <w:rsid w:val="00651005"/>
    <w:rsid w:val="00657A18"/>
    <w:rsid w:val="00671EA6"/>
    <w:rsid w:val="00675FFF"/>
    <w:rsid w:val="0068496A"/>
    <w:rsid w:val="00684E16"/>
    <w:rsid w:val="00692988"/>
    <w:rsid w:val="00694B76"/>
    <w:rsid w:val="00697D41"/>
    <w:rsid w:val="006A22A8"/>
    <w:rsid w:val="006A2520"/>
    <w:rsid w:val="006A255A"/>
    <w:rsid w:val="006A668F"/>
    <w:rsid w:val="006B20D8"/>
    <w:rsid w:val="006B34F3"/>
    <w:rsid w:val="006B7330"/>
    <w:rsid w:val="006D3474"/>
    <w:rsid w:val="006E0ED3"/>
    <w:rsid w:val="006E5BD0"/>
    <w:rsid w:val="006F4C02"/>
    <w:rsid w:val="0070670F"/>
    <w:rsid w:val="00716444"/>
    <w:rsid w:val="0072073A"/>
    <w:rsid w:val="00724925"/>
    <w:rsid w:val="0073234A"/>
    <w:rsid w:val="007361BA"/>
    <w:rsid w:val="0074037E"/>
    <w:rsid w:val="00740CFA"/>
    <w:rsid w:val="00763C64"/>
    <w:rsid w:val="007645E8"/>
    <w:rsid w:val="0077178D"/>
    <w:rsid w:val="007775ED"/>
    <w:rsid w:val="00780D29"/>
    <w:rsid w:val="007864E7"/>
    <w:rsid w:val="00792ADA"/>
    <w:rsid w:val="00794193"/>
    <w:rsid w:val="007A117C"/>
    <w:rsid w:val="007A3DE2"/>
    <w:rsid w:val="007C7D4B"/>
    <w:rsid w:val="007D170F"/>
    <w:rsid w:val="007D2A10"/>
    <w:rsid w:val="007E17F9"/>
    <w:rsid w:val="007E5EE9"/>
    <w:rsid w:val="007F378E"/>
    <w:rsid w:val="008019A0"/>
    <w:rsid w:val="0080234C"/>
    <w:rsid w:val="00804727"/>
    <w:rsid w:val="00804FD1"/>
    <w:rsid w:val="008059D4"/>
    <w:rsid w:val="00811546"/>
    <w:rsid w:val="0081624B"/>
    <w:rsid w:val="00821151"/>
    <w:rsid w:val="0082388F"/>
    <w:rsid w:val="00826BF1"/>
    <w:rsid w:val="00827E89"/>
    <w:rsid w:val="008333FA"/>
    <w:rsid w:val="00834E65"/>
    <w:rsid w:val="00840652"/>
    <w:rsid w:val="00840C15"/>
    <w:rsid w:val="00842C2B"/>
    <w:rsid w:val="008430E3"/>
    <w:rsid w:val="008460FB"/>
    <w:rsid w:val="00856F9C"/>
    <w:rsid w:val="00860D77"/>
    <w:rsid w:val="0087141E"/>
    <w:rsid w:val="008716F4"/>
    <w:rsid w:val="0088086B"/>
    <w:rsid w:val="00892422"/>
    <w:rsid w:val="00894D61"/>
    <w:rsid w:val="008A18BA"/>
    <w:rsid w:val="008A77B7"/>
    <w:rsid w:val="008B2CB1"/>
    <w:rsid w:val="008B3D03"/>
    <w:rsid w:val="008B7426"/>
    <w:rsid w:val="008C37D9"/>
    <w:rsid w:val="008C4C2A"/>
    <w:rsid w:val="008D5141"/>
    <w:rsid w:val="008D55B0"/>
    <w:rsid w:val="008E1205"/>
    <w:rsid w:val="008F270A"/>
    <w:rsid w:val="008F794C"/>
    <w:rsid w:val="009056BE"/>
    <w:rsid w:val="00910E48"/>
    <w:rsid w:val="00917090"/>
    <w:rsid w:val="00925B59"/>
    <w:rsid w:val="00932269"/>
    <w:rsid w:val="00936C4C"/>
    <w:rsid w:val="00937BD0"/>
    <w:rsid w:val="0094161E"/>
    <w:rsid w:val="009517C0"/>
    <w:rsid w:val="00953526"/>
    <w:rsid w:val="00955231"/>
    <w:rsid w:val="0095599D"/>
    <w:rsid w:val="00961092"/>
    <w:rsid w:val="00971C1E"/>
    <w:rsid w:val="00987454"/>
    <w:rsid w:val="00994135"/>
    <w:rsid w:val="009A34BE"/>
    <w:rsid w:val="009B38CB"/>
    <w:rsid w:val="009B4265"/>
    <w:rsid w:val="009B584A"/>
    <w:rsid w:val="009D436E"/>
    <w:rsid w:val="009D66EF"/>
    <w:rsid w:val="009E1ED4"/>
    <w:rsid w:val="009E7921"/>
    <w:rsid w:val="009F058B"/>
    <w:rsid w:val="009F6150"/>
    <w:rsid w:val="009F74E5"/>
    <w:rsid w:val="00A02665"/>
    <w:rsid w:val="00A17126"/>
    <w:rsid w:val="00A23C52"/>
    <w:rsid w:val="00A27F74"/>
    <w:rsid w:val="00A41073"/>
    <w:rsid w:val="00A41A8A"/>
    <w:rsid w:val="00A4245F"/>
    <w:rsid w:val="00A42508"/>
    <w:rsid w:val="00A458CC"/>
    <w:rsid w:val="00A51654"/>
    <w:rsid w:val="00A51855"/>
    <w:rsid w:val="00A615F1"/>
    <w:rsid w:val="00A71D20"/>
    <w:rsid w:val="00A76EE9"/>
    <w:rsid w:val="00A84241"/>
    <w:rsid w:val="00AA1762"/>
    <w:rsid w:val="00AA2BF1"/>
    <w:rsid w:val="00AA41A4"/>
    <w:rsid w:val="00AA63A1"/>
    <w:rsid w:val="00AA71CD"/>
    <w:rsid w:val="00AB1277"/>
    <w:rsid w:val="00AB563F"/>
    <w:rsid w:val="00AC0406"/>
    <w:rsid w:val="00AD419A"/>
    <w:rsid w:val="00AD4E80"/>
    <w:rsid w:val="00AD5CED"/>
    <w:rsid w:val="00AD68DF"/>
    <w:rsid w:val="00AE22EF"/>
    <w:rsid w:val="00AF251A"/>
    <w:rsid w:val="00AF54B6"/>
    <w:rsid w:val="00B13177"/>
    <w:rsid w:val="00B1709E"/>
    <w:rsid w:val="00B32878"/>
    <w:rsid w:val="00B4660B"/>
    <w:rsid w:val="00B56B19"/>
    <w:rsid w:val="00B61B49"/>
    <w:rsid w:val="00B646AA"/>
    <w:rsid w:val="00B6577A"/>
    <w:rsid w:val="00B65E44"/>
    <w:rsid w:val="00B667AA"/>
    <w:rsid w:val="00B7085A"/>
    <w:rsid w:val="00B70FF3"/>
    <w:rsid w:val="00B731F2"/>
    <w:rsid w:val="00B75C27"/>
    <w:rsid w:val="00B77E69"/>
    <w:rsid w:val="00B83E6B"/>
    <w:rsid w:val="00B864E1"/>
    <w:rsid w:val="00B92B8B"/>
    <w:rsid w:val="00BA0835"/>
    <w:rsid w:val="00BA0AF7"/>
    <w:rsid w:val="00BB6E69"/>
    <w:rsid w:val="00BC6A87"/>
    <w:rsid w:val="00BD340B"/>
    <w:rsid w:val="00BD70B7"/>
    <w:rsid w:val="00BE2431"/>
    <w:rsid w:val="00BE3A79"/>
    <w:rsid w:val="00BF1BAB"/>
    <w:rsid w:val="00C15DA5"/>
    <w:rsid w:val="00C22494"/>
    <w:rsid w:val="00C23325"/>
    <w:rsid w:val="00C32D11"/>
    <w:rsid w:val="00C34573"/>
    <w:rsid w:val="00C34BB7"/>
    <w:rsid w:val="00C35DFB"/>
    <w:rsid w:val="00C400A6"/>
    <w:rsid w:val="00C409E4"/>
    <w:rsid w:val="00C52938"/>
    <w:rsid w:val="00C6088C"/>
    <w:rsid w:val="00C678F9"/>
    <w:rsid w:val="00C723C2"/>
    <w:rsid w:val="00C726F8"/>
    <w:rsid w:val="00C8500B"/>
    <w:rsid w:val="00CA040F"/>
    <w:rsid w:val="00CA37CF"/>
    <w:rsid w:val="00CB48EE"/>
    <w:rsid w:val="00CB52EA"/>
    <w:rsid w:val="00CC297E"/>
    <w:rsid w:val="00CC64AD"/>
    <w:rsid w:val="00CD1C0B"/>
    <w:rsid w:val="00CD7EA3"/>
    <w:rsid w:val="00CE4E5D"/>
    <w:rsid w:val="00CF07F5"/>
    <w:rsid w:val="00CF4E44"/>
    <w:rsid w:val="00CF6946"/>
    <w:rsid w:val="00D02745"/>
    <w:rsid w:val="00D10BB1"/>
    <w:rsid w:val="00D15C3A"/>
    <w:rsid w:val="00D1723C"/>
    <w:rsid w:val="00D326D4"/>
    <w:rsid w:val="00D449C1"/>
    <w:rsid w:val="00D53420"/>
    <w:rsid w:val="00D57DFC"/>
    <w:rsid w:val="00D605D5"/>
    <w:rsid w:val="00D613E4"/>
    <w:rsid w:val="00D6347E"/>
    <w:rsid w:val="00D676F7"/>
    <w:rsid w:val="00D70352"/>
    <w:rsid w:val="00D77914"/>
    <w:rsid w:val="00D80C8E"/>
    <w:rsid w:val="00DA6EA6"/>
    <w:rsid w:val="00DB209B"/>
    <w:rsid w:val="00DB3470"/>
    <w:rsid w:val="00DB5134"/>
    <w:rsid w:val="00DB583C"/>
    <w:rsid w:val="00DB6ADD"/>
    <w:rsid w:val="00DB6D1E"/>
    <w:rsid w:val="00DC66F3"/>
    <w:rsid w:val="00DD4C6D"/>
    <w:rsid w:val="00DE24DD"/>
    <w:rsid w:val="00DF14AE"/>
    <w:rsid w:val="00DF766C"/>
    <w:rsid w:val="00E1203E"/>
    <w:rsid w:val="00E3746F"/>
    <w:rsid w:val="00E40DC6"/>
    <w:rsid w:val="00E478B2"/>
    <w:rsid w:val="00E5261C"/>
    <w:rsid w:val="00E706A3"/>
    <w:rsid w:val="00E8097D"/>
    <w:rsid w:val="00E81673"/>
    <w:rsid w:val="00E84A03"/>
    <w:rsid w:val="00E85DA5"/>
    <w:rsid w:val="00E96229"/>
    <w:rsid w:val="00E9699E"/>
    <w:rsid w:val="00EA3FC7"/>
    <w:rsid w:val="00EA553C"/>
    <w:rsid w:val="00EB6108"/>
    <w:rsid w:val="00EC3135"/>
    <w:rsid w:val="00ED3C29"/>
    <w:rsid w:val="00ED463F"/>
    <w:rsid w:val="00ED4C38"/>
    <w:rsid w:val="00EE0B4B"/>
    <w:rsid w:val="00EE3DDD"/>
    <w:rsid w:val="00EF4157"/>
    <w:rsid w:val="00EF679D"/>
    <w:rsid w:val="00F04E84"/>
    <w:rsid w:val="00F0758D"/>
    <w:rsid w:val="00F15F90"/>
    <w:rsid w:val="00F2431A"/>
    <w:rsid w:val="00F27C8C"/>
    <w:rsid w:val="00F319CC"/>
    <w:rsid w:val="00F4067C"/>
    <w:rsid w:val="00F82372"/>
    <w:rsid w:val="00F82392"/>
    <w:rsid w:val="00F91BCC"/>
    <w:rsid w:val="00F93A4C"/>
    <w:rsid w:val="00F95AE6"/>
    <w:rsid w:val="00F979DB"/>
    <w:rsid w:val="00F97F05"/>
    <w:rsid w:val="00FA01EB"/>
    <w:rsid w:val="00FB18AA"/>
    <w:rsid w:val="00FC4B2C"/>
    <w:rsid w:val="00FD79A7"/>
    <w:rsid w:val="00FE1C93"/>
    <w:rsid w:val="00FE25DC"/>
    <w:rsid w:val="00FE77BA"/>
    <w:rsid w:val="00FF4DF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648"/>
    <w:pPr>
      <w:tabs>
        <w:tab w:val="center" w:pos="4252"/>
        <w:tab w:val="right" w:pos="8504"/>
      </w:tabs>
    </w:pPr>
  </w:style>
  <w:style w:type="character" w:customStyle="1" w:styleId="EncabezadoCar">
    <w:name w:val="Encabezado Car"/>
    <w:basedOn w:val="Fuentedeprrafopredeter"/>
    <w:link w:val="Encabezado"/>
    <w:uiPriority w:val="99"/>
    <w:rsid w:val="00082648"/>
  </w:style>
  <w:style w:type="paragraph" w:styleId="Piedepgina">
    <w:name w:val="footer"/>
    <w:basedOn w:val="Normal"/>
    <w:link w:val="PiedepginaCar"/>
    <w:uiPriority w:val="99"/>
    <w:unhideWhenUsed/>
    <w:rsid w:val="00082648"/>
    <w:pPr>
      <w:tabs>
        <w:tab w:val="center" w:pos="4252"/>
        <w:tab w:val="right" w:pos="8504"/>
      </w:tabs>
    </w:pPr>
  </w:style>
  <w:style w:type="character" w:customStyle="1" w:styleId="PiedepginaCar">
    <w:name w:val="Pie de página Car"/>
    <w:basedOn w:val="Fuentedeprrafopredeter"/>
    <w:link w:val="Piedepgina"/>
    <w:uiPriority w:val="99"/>
    <w:rsid w:val="00082648"/>
  </w:style>
  <w:style w:type="paragraph" w:styleId="Textodeglobo">
    <w:name w:val="Balloon Text"/>
    <w:basedOn w:val="Normal"/>
    <w:link w:val="TextodegloboCar"/>
    <w:uiPriority w:val="99"/>
    <w:semiHidden/>
    <w:unhideWhenUsed/>
    <w:rsid w:val="00082648"/>
    <w:rPr>
      <w:rFonts w:ascii="Lucida Grande" w:hAnsi="Lucida Grande"/>
      <w:sz w:val="18"/>
      <w:szCs w:val="18"/>
    </w:rPr>
  </w:style>
  <w:style w:type="character" w:customStyle="1" w:styleId="TextodegloboCar">
    <w:name w:val="Texto de globo Car"/>
    <w:link w:val="Textodeglobo"/>
    <w:uiPriority w:val="99"/>
    <w:semiHidden/>
    <w:rsid w:val="00082648"/>
    <w:rPr>
      <w:rFonts w:ascii="Lucida Grande" w:hAnsi="Lucida Grande" w:cs="Lucida Grande"/>
      <w:sz w:val="18"/>
      <w:szCs w:val="18"/>
    </w:rPr>
  </w:style>
  <w:style w:type="character" w:styleId="Nmerodepgina">
    <w:name w:val="page number"/>
    <w:uiPriority w:val="99"/>
    <w:semiHidden/>
    <w:unhideWhenUsed/>
    <w:rsid w:val="0072073A"/>
  </w:style>
  <w:style w:type="table" w:styleId="Tablaconcuadrcula">
    <w:name w:val="Table Grid"/>
    <w:basedOn w:val="Tablanormal"/>
    <w:uiPriority w:val="59"/>
    <w:rsid w:val="00FF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D10BB1"/>
    <w:rPr>
      <w:color w:val="0000FF"/>
      <w:u w:val="single"/>
    </w:rPr>
  </w:style>
  <w:style w:type="paragraph" w:styleId="Prrafodelista">
    <w:name w:val="List Paragraph"/>
    <w:basedOn w:val="Normal"/>
    <w:uiPriority w:val="34"/>
    <w:qFormat/>
    <w:rsid w:val="009F6150"/>
    <w:pPr>
      <w:ind w:left="708"/>
    </w:pPr>
  </w:style>
  <w:style w:type="paragraph" w:styleId="Sinespaciado">
    <w:name w:val="No Spacing"/>
    <w:uiPriority w:val="1"/>
    <w:qFormat/>
    <w:rsid w:val="00BB6E69"/>
    <w:rPr>
      <w:sz w:val="24"/>
      <w:szCs w:val="24"/>
      <w:lang w:val="es-ES_tradnl" w:eastAsia="es-ES"/>
    </w:rPr>
  </w:style>
  <w:style w:type="paragraph" w:customStyle="1" w:styleId="Default">
    <w:name w:val="Default"/>
    <w:rsid w:val="007361BA"/>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371066"/>
  </w:style>
  <w:style w:type="character" w:styleId="nfasis">
    <w:name w:val="Emphasis"/>
    <w:basedOn w:val="Fuentedeprrafopredeter"/>
    <w:uiPriority w:val="20"/>
    <w:qFormat/>
    <w:rsid w:val="003710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648"/>
    <w:pPr>
      <w:tabs>
        <w:tab w:val="center" w:pos="4252"/>
        <w:tab w:val="right" w:pos="8504"/>
      </w:tabs>
    </w:pPr>
  </w:style>
  <w:style w:type="character" w:customStyle="1" w:styleId="EncabezadoCar">
    <w:name w:val="Encabezado Car"/>
    <w:basedOn w:val="Fuentedeprrafopredeter"/>
    <w:link w:val="Encabezado"/>
    <w:uiPriority w:val="99"/>
    <w:rsid w:val="00082648"/>
  </w:style>
  <w:style w:type="paragraph" w:styleId="Piedepgina">
    <w:name w:val="footer"/>
    <w:basedOn w:val="Normal"/>
    <w:link w:val="PiedepginaCar"/>
    <w:uiPriority w:val="99"/>
    <w:unhideWhenUsed/>
    <w:rsid w:val="00082648"/>
    <w:pPr>
      <w:tabs>
        <w:tab w:val="center" w:pos="4252"/>
        <w:tab w:val="right" w:pos="8504"/>
      </w:tabs>
    </w:pPr>
  </w:style>
  <w:style w:type="character" w:customStyle="1" w:styleId="PiedepginaCar">
    <w:name w:val="Pie de página Car"/>
    <w:basedOn w:val="Fuentedeprrafopredeter"/>
    <w:link w:val="Piedepgina"/>
    <w:uiPriority w:val="99"/>
    <w:rsid w:val="00082648"/>
  </w:style>
  <w:style w:type="paragraph" w:styleId="Textodeglobo">
    <w:name w:val="Balloon Text"/>
    <w:basedOn w:val="Normal"/>
    <w:link w:val="TextodegloboCar"/>
    <w:uiPriority w:val="99"/>
    <w:semiHidden/>
    <w:unhideWhenUsed/>
    <w:rsid w:val="00082648"/>
    <w:rPr>
      <w:rFonts w:ascii="Lucida Grande" w:hAnsi="Lucida Grande"/>
      <w:sz w:val="18"/>
      <w:szCs w:val="18"/>
    </w:rPr>
  </w:style>
  <w:style w:type="character" w:customStyle="1" w:styleId="TextodegloboCar">
    <w:name w:val="Texto de globo Car"/>
    <w:link w:val="Textodeglobo"/>
    <w:uiPriority w:val="99"/>
    <w:semiHidden/>
    <w:rsid w:val="00082648"/>
    <w:rPr>
      <w:rFonts w:ascii="Lucida Grande" w:hAnsi="Lucida Grande" w:cs="Lucida Grande"/>
      <w:sz w:val="18"/>
      <w:szCs w:val="18"/>
    </w:rPr>
  </w:style>
  <w:style w:type="character" w:styleId="Nmerodepgina">
    <w:name w:val="page number"/>
    <w:uiPriority w:val="99"/>
    <w:semiHidden/>
    <w:unhideWhenUsed/>
    <w:rsid w:val="0072073A"/>
  </w:style>
  <w:style w:type="table" w:styleId="Tablaconcuadrcula">
    <w:name w:val="Table Grid"/>
    <w:basedOn w:val="Tablanormal"/>
    <w:uiPriority w:val="59"/>
    <w:rsid w:val="00FF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D10BB1"/>
    <w:rPr>
      <w:color w:val="0000FF"/>
      <w:u w:val="single"/>
    </w:rPr>
  </w:style>
  <w:style w:type="paragraph" w:styleId="Prrafodelista">
    <w:name w:val="List Paragraph"/>
    <w:basedOn w:val="Normal"/>
    <w:uiPriority w:val="34"/>
    <w:qFormat/>
    <w:rsid w:val="009F6150"/>
    <w:pPr>
      <w:ind w:left="708"/>
    </w:pPr>
  </w:style>
  <w:style w:type="paragraph" w:styleId="Sinespaciado">
    <w:name w:val="No Spacing"/>
    <w:uiPriority w:val="1"/>
    <w:qFormat/>
    <w:rsid w:val="00BB6E69"/>
    <w:rPr>
      <w:sz w:val="24"/>
      <w:szCs w:val="24"/>
      <w:lang w:val="es-ES_tradnl" w:eastAsia="es-ES"/>
    </w:rPr>
  </w:style>
  <w:style w:type="paragraph" w:customStyle="1" w:styleId="Default">
    <w:name w:val="Default"/>
    <w:rsid w:val="007361BA"/>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371066"/>
  </w:style>
  <w:style w:type="character" w:styleId="nfasis">
    <w:name w:val="Emphasis"/>
    <w:basedOn w:val="Fuentedeprrafopredeter"/>
    <w:uiPriority w:val="20"/>
    <w:qFormat/>
    <w:rsid w:val="00371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1006">
      <w:bodyDiv w:val="1"/>
      <w:marLeft w:val="0"/>
      <w:marRight w:val="0"/>
      <w:marTop w:val="0"/>
      <w:marBottom w:val="0"/>
      <w:divBdr>
        <w:top w:val="none" w:sz="0" w:space="0" w:color="auto"/>
        <w:left w:val="none" w:sz="0" w:space="0" w:color="auto"/>
        <w:bottom w:val="none" w:sz="0" w:space="0" w:color="auto"/>
        <w:right w:val="none" w:sz="0" w:space="0" w:color="auto"/>
      </w:divBdr>
      <w:divsChild>
        <w:div w:id="38207724">
          <w:marLeft w:val="0"/>
          <w:marRight w:val="0"/>
          <w:marTop w:val="0"/>
          <w:marBottom w:val="0"/>
          <w:divBdr>
            <w:top w:val="none" w:sz="0" w:space="0" w:color="auto"/>
            <w:left w:val="none" w:sz="0" w:space="0" w:color="auto"/>
            <w:bottom w:val="none" w:sz="0" w:space="0" w:color="auto"/>
            <w:right w:val="none" w:sz="0" w:space="0" w:color="auto"/>
          </w:divBdr>
        </w:div>
        <w:div w:id="65617911">
          <w:marLeft w:val="0"/>
          <w:marRight w:val="0"/>
          <w:marTop w:val="0"/>
          <w:marBottom w:val="0"/>
          <w:divBdr>
            <w:top w:val="none" w:sz="0" w:space="0" w:color="auto"/>
            <w:left w:val="none" w:sz="0" w:space="0" w:color="auto"/>
            <w:bottom w:val="none" w:sz="0" w:space="0" w:color="auto"/>
            <w:right w:val="none" w:sz="0" w:space="0" w:color="auto"/>
          </w:divBdr>
        </w:div>
        <w:div w:id="123812427">
          <w:marLeft w:val="0"/>
          <w:marRight w:val="0"/>
          <w:marTop w:val="0"/>
          <w:marBottom w:val="0"/>
          <w:divBdr>
            <w:top w:val="none" w:sz="0" w:space="0" w:color="auto"/>
            <w:left w:val="none" w:sz="0" w:space="0" w:color="auto"/>
            <w:bottom w:val="none" w:sz="0" w:space="0" w:color="auto"/>
            <w:right w:val="none" w:sz="0" w:space="0" w:color="auto"/>
          </w:divBdr>
        </w:div>
        <w:div w:id="148061138">
          <w:marLeft w:val="0"/>
          <w:marRight w:val="0"/>
          <w:marTop w:val="0"/>
          <w:marBottom w:val="0"/>
          <w:divBdr>
            <w:top w:val="none" w:sz="0" w:space="0" w:color="auto"/>
            <w:left w:val="none" w:sz="0" w:space="0" w:color="auto"/>
            <w:bottom w:val="none" w:sz="0" w:space="0" w:color="auto"/>
            <w:right w:val="none" w:sz="0" w:space="0" w:color="auto"/>
          </w:divBdr>
        </w:div>
        <w:div w:id="168103817">
          <w:marLeft w:val="0"/>
          <w:marRight w:val="0"/>
          <w:marTop w:val="0"/>
          <w:marBottom w:val="0"/>
          <w:divBdr>
            <w:top w:val="none" w:sz="0" w:space="0" w:color="auto"/>
            <w:left w:val="none" w:sz="0" w:space="0" w:color="auto"/>
            <w:bottom w:val="none" w:sz="0" w:space="0" w:color="auto"/>
            <w:right w:val="none" w:sz="0" w:space="0" w:color="auto"/>
          </w:divBdr>
        </w:div>
        <w:div w:id="243074257">
          <w:marLeft w:val="0"/>
          <w:marRight w:val="0"/>
          <w:marTop w:val="0"/>
          <w:marBottom w:val="0"/>
          <w:divBdr>
            <w:top w:val="none" w:sz="0" w:space="0" w:color="auto"/>
            <w:left w:val="none" w:sz="0" w:space="0" w:color="auto"/>
            <w:bottom w:val="none" w:sz="0" w:space="0" w:color="auto"/>
            <w:right w:val="none" w:sz="0" w:space="0" w:color="auto"/>
          </w:divBdr>
        </w:div>
        <w:div w:id="288126935">
          <w:marLeft w:val="0"/>
          <w:marRight w:val="0"/>
          <w:marTop w:val="0"/>
          <w:marBottom w:val="0"/>
          <w:divBdr>
            <w:top w:val="none" w:sz="0" w:space="0" w:color="auto"/>
            <w:left w:val="none" w:sz="0" w:space="0" w:color="auto"/>
            <w:bottom w:val="none" w:sz="0" w:space="0" w:color="auto"/>
            <w:right w:val="none" w:sz="0" w:space="0" w:color="auto"/>
          </w:divBdr>
        </w:div>
        <w:div w:id="288361300">
          <w:marLeft w:val="0"/>
          <w:marRight w:val="0"/>
          <w:marTop w:val="0"/>
          <w:marBottom w:val="0"/>
          <w:divBdr>
            <w:top w:val="none" w:sz="0" w:space="0" w:color="auto"/>
            <w:left w:val="none" w:sz="0" w:space="0" w:color="auto"/>
            <w:bottom w:val="none" w:sz="0" w:space="0" w:color="auto"/>
            <w:right w:val="none" w:sz="0" w:space="0" w:color="auto"/>
          </w:divBdr>
        </w:div>
        <w:div w:id="301889280">
          <w:marLeft w:val="0"/>
          <w:marRight w:val="0"/>
          <w:marTop w:val="0"/>
          <w:marBottom w:val="0"/>
          <w:divBdr>
            <w:top w:val="none" w:sz="0" w:space="0" w:color="auto"/>
            <w:left w:val="none" w:sz="0" w:space="0" w:color="auto"/>
            <w:bottom w:val="none" w:sz="0" w:space="0" w:color="auto"/>
            <w:right w:val="none" w:sz="0" w:space="0" w:color="auto"/>
          </w:divBdr>
        </w:div>
        <w:div w:id="371270252">
          <w:marLeft w:val="0"/>
          <w:marRight w:val="0"/>
          <w:marTop w:val="0"/>
          <w:marBottom w:val="0"/>
          <w:divBdr>
            <w:top w:val="none" w:sz="0" w:space="0" w:color="auto"/>
            <w:left w:val="none" w:sz="0" w:space="0" w:color="auto"/>
            <w:bottom w:val="none" w:sz="0" w:space="0" w:color="auto"/>
            <w:right w:val="none" w:sz="0" w:space="0" w:color="auto"/>
          </w:divBdr>
        </w:div>
        <w:div w:id="418912265">
          <w:marLeft w:val="0"/>
          <w:marRight w:val="0"/>
          <w:marTop w:val="0"/>
          <w:marBottom w:val="0"/>
          <w:divBdr>
            <w:top w:val="none" w:sz="0" w:space="0" w:color="auto"/>
            <w:left w:val="none" w:sz="0" w:space="0" w:color="auto"/>
            <w:bottom w:val="none" w:sz="0" w:space="0" w:color="auto"/>
            <w:right w:val="none" w:sz="0" w:space="0" w:color="auto"/>
          </w:divBdr>
        </w:div>
        <w:div w:id="481459313">
          <w:marLeft w:val="0"/>
          <w:marRight w:val="0"/>
          <w:marTop w:val="0"/>
          <w:marBottom w:val="0"/>
          <w:divBdr>
            <w:top w:val="none" w:sz="0" w:space="0" w:color="auto"/>
            <w:left w:val="none" w:sz="0" w:space="0" w:color="auto"/>
            <w:bottom w:val="none" w:sz="0" w:space="0" w:color="auto"/>
            <w:right w:val="none" w:sz="0" w:space="0" w:color="auto"/>
          </w:divBdr>
        </w:div>
        <w:div w:id="507644852">
          <w:marLeft w:val="0"/>
          <w:marRight w:val="0"/>
          <w:marTop w:val="0"/>
          <w:marBottom w:val="0"/>
          <w:divBdr>
            <w:top w:val="none" w:sz="0" w:space="0" w:color="auto"/>
            <w:left w:val="none" w:sz="0" w:space="0" w:color="auto"/>
            <w:bottom w:val="none" w:sz="0" w:space="0" w:color="auto"/>
            <w:right w:val="none" w:sz="0" w:space="0" w:color="auto"/>
          </w:divBdr>
        </w:div>
        <w:div w:id="523902999">
          <w:marLeft w:val="0"/>
          <w:marRight w:val="0"/>
          <w:marTop w:val="0"/>
          <w:marBottom w:val="0"/>
          <w:divBdr>
            <w:top w:val="none" w:sz="0" w:space="0" w:color="auto"/>
            <w:left w:val="none" w:sz="0" w:space="0" w:color="auto"/>
            <w:bottom w:val="none" w:sz="0" w:space="0" w:color="auto"/>
            <w:right w:val="none" w:sz="0" w:space="0" w:color="auto"/>
          </w:divBdr>
        </w:div>
        <w:div w:id="677192909">
          <w:marLeft w:val="0"/>
          <w:marRight w:val="0"/>
          <w:marTop w:val="0"/>
          <w:marBottom w:val="0"/>
          <w:divBdr>
            <w:top w:val="none" w:sz="0" w:space="0" w:color="auto"/>
            <w:left w:val="none" w:sz="0" w:space="0" w:color="auto"/>
            <w:bottom w:val="none" w:sz="0" w:space="0" w:color="auto"/>
            <w:right w:val="none" w:sz="0" w:space="0" w:color="auto"/>
          </w:divBdr>
        </w:div>
        <w:div w:id="731738069">
          <w:marLeft w:val="0"/>
          <w:marRight w:val="0"/>
          <w:marTop w:val="0"/>
          <w:marBottom w:val="0"/>
          <w:divBdr>
            <w:top w:val="none" w:sz="0" w:space="0" w:color="auto"/>
            <w:left w:val="none" w:sz="0" w:space="0" w:color="auto"/>
            <w:bottom w:val="none" w:sz="0" w:space="0" w:color="auto"/>
            <w:right w:val="none" w:sz="0" w:space="0" w:color="auto"/>
          </w:divBdr>
        </w:div>
        <w:div w:id="783965189">
          <w:marLeft w:val="0"/>
          <w:marRight w:val="0"/>
          <w:marTop w:val="0"/>
          <w:marBottom w:val="0"/>
          <w:divBdr>
            <w:top w:val="none" w:sz="0" w:space="0" w:color="auto"/>
            <w:left w:val="none" w:sz="0" w:space="0" w:color="auto"/>
            <w:bottom w:val="none" w:sz="0" w:space="0" w:color="auto"/>
            <w:right w:val="none" w:sz="0" w:space="0" w:color="auto"/>
          </w:divBdr>
        </w:div>
        <w:div w:id="1130318550">
          <w:marLeft w:val="0"/>
          <w:marRight w:val="0"/>
          <w:marTop w:val="0"/>
          <w:marBottom w:val="0"/>
          <w:divBdr>
            <w:top w:val="none" w:sz="0" w:space="0" w:color="auto"/>
            <w:left w:val="none" w:sz="0" w:space="0" w:color="auto"/>
            <w:bottom w:val="none" w:sz="0" w:space="0" w:color="auto"/>
            <w:right w:val="none" w:sz="0" w:space="0" w:color="auto"/>
          </w:divBdr>
        </w:div>
        <w:div w:id="1208447073">
          <w:marLeft w:val="0"/>
          <w:marRight w:val="0"/>
          <w:marTop w:val="0"/>
          <w:marBottom w:val="0"/>
          <w:divBdr>
            <w:top w:val="none" w:sz="0" w:space="0" w:color="auto"/>
            <w:left w:val="none" w:sz="0" w:space="0" w:color="auto"/>
            <w:bottom w:val="none" w:sz="0" w:space="0" w:color="auto"/>
            <w:right w:val="none" w:sz="0" w:space="0" w:color="auto"/>
          </w:divBdr>
        </w:div>
        <w:div w:id="1260672673">
          <w:marLeft w:val="0"/>
          <w:marRight w:val="0"/>
          <w:marTop w:val="0"/>
          <w:marBottom w:val="0"/>
          <w:divBdr>
            <w:top w:val="none" w:sz="0" w:space="0" w:color="auto"/>
            <w:left w:val="none" w:sz="0" w:space="0" w:color="auto"/>
            <w:bottom w:val="none" w:sz="0" w:space="0" w:color="auto"/>
            <w:right w:val="none" w:sz="0" w:space="0" w:color="auto"/>
          </w:divBdr>
        </w:div>
        <w:div w:id="1459713896">
          <w:marLeft w:val="0"/>
          <w:marRight w:val="0"/>
          <w:marTop w:val="0"/>
          <w:marBottom w:val="0"/>
          <w:divBdr>
            <w:top w:val="none" w:sz="0" w:space="0" w:color="auto"/>
            <w:left w:val="none" w:sz="0" w:space="0" w:color="auto"/>
            <w:bottom w:val="none" w:sz="0" w:space="0" w:color="auto"/>
            <w:right w:val="none" w:sz="0" w:space="0" w:color="auto"/>
          </w:divBdr>
        </w:div>
        <w:div w:id="1510175731">
          <w:marLeft w:val="0"/>
          <w:marRight w:val="0"/>
          <w:marTop w:val="0"/>
          <w:marBottom w:val="0"/>
          <w:divBdr>
            <w:top w:val="none" w:sz="0" w:space="0" w:color="auto"/>
            <w:left w:val="none" w:sz="0" w:space="0" w:color="auto"/>
            <w:bottom w:val="none" w:sz="0" w:space="0" w:color="auto"/>
            <w:right w:val="none" w:sz="0" w:space="0" w:color="auto"/>
          </w:divBdr>
        </w:div>
        <w:div w:id="1512523075">
          <w:marLeft w:val="0"/>
          <w:marRight w:val="0"/>
          <w:marTop w:val="0"/>
          <w:marBottom w:val="0"/>
          <w:divBdr>
            <w:top w:val="none" w:sz="0" w:space="0" w:color="auto"/>
            <w:left w:val="none" w:sz="0" w:space="0" w:color="auto"/>
            <w:bottom w:val="none" w:sz="0" w:space="0" w:color="auto"/>
            <w:right w:val="none" w:sz="0" w:space="0" w:color="auto"/>
          </w:divBdr>
        </w:div>
        <w:div w:id="1562405164">
          <w:marLeft w:val="0"/>
          <w:marRight w:val="0"/>
          <w:marTop w:val="0"/>
          <w:marBottom w:val="0"/>
          <w:divBdr>
            <w:top w:val="none" w:sz="0" w:space="0" w:color="auto"/>
            <w:left w:val="none" w:sz="0" w:space="0" w:color="auto"/>
            <w:bottom w:val="none" w:sz="0" w:space="0" w:color="auto"/>
            <w:right w:val="none" w:sz="0" w:space="0" w:color="auto"/>
          </w:divBdr>
        </w:div>
        <w:div w:id="1590114799">
          <w:marLeft w:val="0"/>
          <w:marRight w:val="0"/>
          <w:marTop w:val="0"/>
          <w:marBottom w:val="0"/>
          <w:divBdr>
            <w:top w:val="none" w:sz="0" w:space="0" w:color="auto"/>
            <w:left w:val="none" w:sz="0" w:space="0" w:color="auto"/>
            <w:bottom w:val="none" w:sz="0" w:space="0" w:color="auto"/>
            <w:right w:val="none" w:sz="0" w:space="0" w:color="auto"/>
          </w:divBdr>
        </w:div>
        <w:div w:id="1591740474">
          <w:marLeft w:val="0"/>
          <w:marRight w:val="0"/>
          <w:marTop w:val="0"/>
          <w:marBottom w:val="0"/>
          <w:divBdr>
            <w:top w:val="none" w:sz="0" w:space="0" w:color="auto"/>
            <w:left w:val="none" w:sz="0" w:space="0" w:color="auto"/>
            <w:bottom w:val="none" w:sz="0" w:space="0" w:color="auto"/>
            <w:right w:val="none" w:sz="0" w:space="0" w:color="auto"/>
          </w:divBdr>
        </w:div>
        <w:div w:id="1721981778">
          <w:marLeft w:val="0"/>
          <w:marRight w:val="0"/>
          <w:marTop w:val="0"/>
          <w:marBottom w:val="0"/>
          <w:divBdr>
            <w:top w:val="none" w:sz="0" w:space="0" w:color="auto"/>
            <w:left w:val="none" w:sz="0" w:space="0" w:color="auto"/>
            <w:bottom w:val="none" w:sz="0" w:space="0" w:color="auto"/>
            <w:right w:val="none" w:sz="0" w:space="0" w:color="auto"/>
          </w:divBdr>
        </w:div>
        <w:div w:id="1755853883">
          <w:marLeft w:val="0"/>
          <w:marRight w:val="0"/>
          <w:marTop w:val="0"/>
          <w:marBottom w:val="0"/>
          <w:divBdr>
            <w:top w:val="none" w:sz="0" w:space="0" w:color="auto"/>
            <w:left w:val="none" w:sz="0" w:space="0" w:color="auto"/>
            <w:bottom w:val="none" w:sz="0" w:space="0" w:color="auto"/>
            <w:right w:val="none" w:sz="0" w:space="0" w:color="auto"/>
          </w:divBdr>
        </w:div>
        <w:div w:id="1807577400">
          <w:marLeft w:val="0"/>
          <w:marRight w:val="0"/>
          <w:marTop w:val="0"/>
          <w:marBottom w:val="0"/>
          <w:divBdr>
            <w:top w:val="none" w:sz="0" w:space="0" w:color="auto"/>
            <w:left w:val="none" w:sz="0" w:space="0" w:color="auto"/>
            <w:bottom w:val="none" w:sz="0" w:space="0" w:color="auto"/>
            <w:right w:val="none" w:sz="0" w:space="0" w:color="auto"/>
          </w:divBdr>
        </w:div>
        <w:div w:id="1899629655">
          <w:marLeft w:val="0"/>
          <w:marRight w:val="0"/>
          <w:marTop w:val="0"/>
          <w:marBottom w:val="0"/>
          <w:divBdr>
            <w:top w:val="none" w:sz="0" w:space="0" w:color="auto"/>
            <w:left w:val="none" w:sz="0" w:space="0" w:color="auto"/>
            <w:bottom w:val="none" w:sz="0" w:space="0" w:color="auto"/>
            <w:right w:val="none" w:sz="0" w:space="0" w:color="auto"/>
          </w:divBdr>
        </w:div>
        <w:div w:id="1908952100">
          <w:marLeft w:val="0"/>
          <w:marRight w:val="0"/>
          <w:marTop w:val="0"/>
          <w:marBottom w:val="0"/>
          <w:divBdr>
            <w:top w:val="none" w:sz="0" w:space="0" w:color="auto"/>
            <w:left w:val="none" w:sz="0" w:space="0" w:color="auto"/>
            <w:bottom w:val="none" w:sz="0" w:space="0" w:color="auto"/>
            <w:right w:val="none" w:sz="0" w:space="0" w:color="auto"/>
          </w:divBdr>
        </w:div>
        <w:div w:id="2001469854">
          <w:marLeft w:val="0"/>
          <w:marRight w:val="0"/>
          <w:marTop w:val="0"/>
          <w:marBottom w:val="0"/>
          <w:divBdr>
            <w:top w:val="none" w:sz="0" w:space="0" w:color="auto"/>
            <w:left w:val="none" w:sz="0" w:space="0" w:color="auto"/>
            <w:bottom w:val="none" w:sz="0" w:space="0" w:color="auto"/>
            <w:right w:val="none" w:sz="0" w:space="0" w:color="auto"/>
          </w:divBdr>
        </w:div>
        <w:div w:id="2010480145">
          <w:marLeft w:val="0"/>
          <w:marRight w:val="0"/>
          <w:marTop w:val="0"/>
          <w:marBottom w:val="0"/>
          <w:divBdr>
            <w:top w:val="none" w:sz="0" w:space="0" w:color="auto"/>
            <w:left w:val="none" w:sz="0" w:space="0" w:color="auto"/>
            <w:bottom w:val="none" w:sz="0" w:space="0" w:color="auto"/>
            <w:right w:val="none" w:sz="0" w:space="0" w:color="auto"/>
          </w:divBdr>
        </w:div>
      </w:divsChild>
    </w:div>
    <w:div w:id="688026477">
      <w:bodyDiv w:val="1"/>
      <w:marLeft w:val="0"/>
      <w:marRight w:val="0"/>
      <w:marTop w:val="0"/>
      <w:marBottom w:val="0"/>
      <w:divBdr>
        <w:top w:val="none" w:sz="0" w:space="0" w:color="auto"/>
        <w:left w:val="none" w:sz="0" w:space="0" w:color="auto"/>
        <w:bottom w:val="none" w:sz="0" w:space="0" w:color="auto"/>
        <w:right w:val="none" w:sz="0" w:space="0" w:color="auto"/>
      </w:divBdr>
    </w:div>
    <w:div w:id="872350237">
      <w:bodyDiv w:val="1"/>
      <w:marLeft w:val="0"/>
      <w:marRight w:val="0"/>
      <w:marTop w:val="0"/>
      <w:marBottom w:val="0"/>
      <w:divBdr>
        <w:top w:val="none" w:sz="0" w:space="0" w:color="auto"/>
        <w:left w:val="none" w:sz="0" w:space="0" w:color="auto"/>
        <w:bottom w:val="none" w:sz="0" w:space="0" w:color="auto"/>
        <w:right w:val="none" w:sz="0" w:space="0" w:color="auto"/>
      </w:divBdr>
    </w:div>
    <w:div w:id="1152793431">
      <w:bodyDiv w:val="1"/>
      <w:marLeft w:val="0"/>
      <w:marRight w:val="0"/>
      <w:marTop w:val="0"/>
      <w:marBottom w:val="0"/>
      <w:divBdr>
        <w:top w:val="none" w:sz="0" w:space="0" w:color="auto"/>
        <w:left w:val="none" w:sz="0" w:space="0" w:color="auto"/>
        <w:bottom w:val="none" w:sz="0" w:space="0" w:color="auto"/>
        <w:right w:val="none" w:sz="0" w:space="0" w:color="auto"/>
      </w:divBdr>
      <w:divsChild>
        <w:div w:id="249850269">
          <w:marLeft w:val="0"/>
          <w:marRight w:val="0"/>
          <w:marTop w:val="0"/>
          <w:marBottom w:val="0"/>
          <w:divBdr>
            <w:top w:val="none" w:sz="0" w:space="0" w:color="auto"/>
            <w:left w:val="none" w:sz="0" w:space="0" w:color="auto"/>
            <w:bottom w:val="none" w:sz="0" w:space="0" w:color="auto"/>
            <w:right w:val="none" w:sz="0" w:space="0" w:color="auto"/>
          </w:divBdr>
          <w:divsChild>
            <w:div w:id="1544824181">
              <w:marLeft w:val="0"/>
              <w:marRight w:val="0"/>
              <w:marTop w:val="0"/>
              <w:marBottom w:val="0"/>
              <w:divBdr>
                <w:top w:val="none" w:sz="0" w:space="0" w:color="auto"/>
                <w:left w:val="none" w:sz="0" w:space="0" w:color="auto"/>
                <w:bottom w:val="none" w:sz="0" w:space="0" w:color="auto"/>
                <w:right w:val="none" w:sz="0" w:space="0" w:color="auto"/>
              </w:divBdr>
            </w:div>
          </w:divsChild>
        </w:div>
        <w:div w:id="300504763">
          <w:marLeft w:val="0"/>
          <w:marRight w:val="0"/>
          <w:marTop w:val="0"/>
          <w:marBottom w:val="0"/>
          <w:divBdr>
            <w:top w:val="none" w:sz="0" w:space="0" w:color="auto"/>
            <w:left w:val="none" w:sz="0" w:space="0" w:color="auto"/>
            <w:bottom w:val="none" w:sz="0" w:space="0" w:color="auto"/>
            <w:right w:val="none" w:sz="0" w:space="0" w:color="auto"/>
          </w:divBdr>
        </w:div>
      </w:divsChild>
    </w:div>
    <w:div w:id="1234779589">
      <w:bodyDiv w:val="1"/>
      <w:marLeft w:val="0"/>
      <w:marRight w:val="0"/>
      <w:marTop w:val="0"/>
      <w:marBottom w:val="0"/>
      <w:divBdr>
        <w:top w:val="none" w:sz="0" w:space="0" w:color="auto"/>
        <w:left w:val="none" w:sz="0" w:space="0" w:color="auto"/>
        <w:bottom w:val="none" w:sz="0" w:space="0" w:color="auto"/>
        <w:right w:val="none" w:sz="0" w:space="0" w:color="auto"/>
      </w:divBdr>
    </w:div>
    <w:div w:id="1540430561">
      <w:bodyDiv w:val="1"/>
      <w:marLeft w:val="0"/>
      <w:marRight w:val="0"/>
      <w:marTop w:val="0"/>
      <w:marBottom w:val="0"/>
      <w:divBdr>
        <w:top w:val="none" w:sz="0" w:space="0" w:color="auto"/>
        <w:left w:val="none" w:sz="0" w:space="0" w:color="auto"/>
        <w:bottom w:val="none" w:sz="0" w:space="0" w:color="auto"/>
        <w:right w:val="none" w:sz="0" w:space="0" w:color="auto"/>
      </w:divBdr>
    </w:div>
    <w:div w:id="2075154139">
      <w:bodyDiv w:val="1"/>
      <w:marLeft w:val="0"/>
      <w:marRight w:val="0"/>
      <w:marTop w:val="0"/>
      <w:marBottom w:val="0"/>
      <w:divBdr>
        <w:top w:val="none" w:sz="0" w:space="0" w:color="auto"/>
        <w:left w:val="none" w:sz="0" w:space="0" w:color="auto"/>
        <w:bottom w:val="none" w:sz="0" w:space="0" w:color="auto"/>
        <w:right w:val="none" w:sz="0" w:space="0" w:color="auto"/>
      </w:divBdr>
      <w:divsChild>
        <w:div w:id="29210390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2848</Words>
  <Characters>15665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S</vt:lpstr>
    </vt:vector>
  </TitlesOfParts>
  <Company>intual</Company>
  <LinksUpToDate>false</LinksUpToDate>
  <CharactersWithSpaces>18477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waldo air mejia</dc:creator>
  <cp:lastModifiedBy>Adriana Costanza Ramirez Martinez</cp:lastModifiedBy>
  <cp:revision>2</cp:revision>
  <cp:lastPrinted>2014-09-25T19:17:00Z</cp:lastPrinted>
  <dcterms:created xsi:type="dcterms:W3CDTF">2015-01-28T16:48:00Z</dcterms:created>
  <dcterms:modified xsi:type="dcterms:W3CDTF">2015-01-28T16:48:00Z</dcterms:modified>
</cp:coreProperties>
</file>